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3" w:type="dxa"/>
        <w:jc w:val="center"/>
        <w:tblInd w:w="493" w:type="dxa"/>
        <w:tblLook w:val="01E0" w:firstRow="1" w:lastRow="1" w:firstColumn="1" w:lastColumn="1" w:noHBand="0" w:noVBand="0"/>
      </w:tblPr>
      <w:tblGrid>
        <w:gridCol w:w="2459"/>
        <w:gridCol w:w="7514"/>
      </w:tblGrid>
      <w:tr w:rsidR="0036021A" w:rsidRPr="0036021A" w:rsidTr="00D56CC7">
        <w:trPr>
          <w:jc w:val="center"/>
        </w:trPr>
        <w:tc>
          <w:tcPr>
            <w:tcW w:w="2459" w:type="dxa"/>
          </w:tcPr>
          <w:p w:rsidR="0036021A" w:rsidRPr="0036021A" w:rsidRDefault="0036021A" w:rsidP="0036021A">
            <w:pPr>
              <w:spacing w:after="0"/>
              <w:jc w:val="center"/>
              <w:rPr>
                <w:sz w:val="24"/>
                <w:szCs w:val="24"/>
              </w:rPr>
            </w:pPr>
            <w:r w:rsidRPr="0036021A">
              <w:rPr>
                <w:noProof/>
                <w:sz w:val="24"/>
                <w:szCs w:val="24"/>
                <w:lang w:eastAsia="ru-RU"/>
              </w:rPr>
              <w:drawing>
                <wp:inline distT="0" distB="0" distL="0" distR="0" wp14:anchorId="07DD0472" wp14:editId="45003B77">
                  <wp:extent cx="1243330" cy="1207135"/>
                  <wp:effectExtent l="0" t="0" r="0" b="0"/>
                  <wp:docPr id="2" name="Picture 2" descr="КФУ_Логотип 201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ФУ_Логотип 2016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330" cy="1207135"/>
                          </a:xfrm>
                          <a:prstGeom prst="rect">
                            <a:avLst/>
                          </a:prstGeom>
                          <a:noFill/>
                          <a:ln>
                            <a:noFill/>
                          </a:ln>
                        </pic:spPr>
                      </pic:pic>
                    </a:graphicData>
                  </a:graphic>
                </wp:inline>
              </w:drawing>
            </w:r>
          </w:p>
        </w:tc>
        <w:tc>
          <w:tcPr>
            <w:tcW w:w="7514" w:type="dxa"/>
          </w:tcPr>
          <w:p w:rsidR="0036021A" w:rsidRPr="00A96045" w:rsidRDefault="0036021A" w:rsidP="0036021A">
            <w:pPr>
              <w:spacing w:after="0"/>
              <w:jc w:val="center"/>
              <w:rPr>
                <w:rFonts w:ascii="Times New Roman" w:hAnsi="Times New Roman" w:cs="Times New Roman"/>
                <w:szCs w:val="24"/>
              </w:rPr>
            </w:pPr>
            <w:r w:rsidRPr="00A96045">
              <w:rPr>
                <w:rFonts w:ascii="Times New Roman" w:hAnsi="Times New Roman" w:cs="Times New Roman"/>
                <w:szCs w:val="24"/>
              </w:rPr>
              <w:t>Министерство образования и науки Российской Федерации</w:t>
            </w:r>
          </w:p>
          <w:p w:rsidR="0036021A" w:rsidRPr="00A96045" w:rsidRDefault="0036021A" w:rsidP="0036021A">
            <w:pPr>
              <w:spacing w:after="0"/>
              <w:jc w:val="center"/>
              <w:rPr>
                <w:rFonts w:ascii="Times New Roman" w:hAnsi="Times New Roman" w:cs="Times New Roman"/>
                <w:szCs w:val="24"/>
              </w:rPr>
            </w:pPr>
            <w:r w:rsidRPr="00A96045">
              <w:rPr>
                <w:rFonts w:ascii="Times New Roman" w:hAnsi="Times New Roman" w:cs="Times New Roman"/>
                <w:szCs w:val="24"/>
              </w:rPr>
              <w:t>Федеральное государственное автономное образовательное</w:t>
            </w:r>
          </w:p>
          <w:p w:rsidR="0036021A" w:rsidRPr="00A96045" w:rsidRDefault="0036021A" w:rsidP="0036021A">
            <w:pPr>
              <w:spacing w:after="0"/>
              <w:jc w:val="center"/>
              <w:rPr>
                <w:rFonts w:ascii="Times New Roman" w:hAnsi="Times New Roman" w:cs="Times New Roman"/>
                <w:szCs w:val="24"/>
              </w:rPr>
            </w:pPr>
            <w:r w:rsidRPr="00A96045">
              <w:rPr>
                <w:rFonts w:ascii="Times New Roman" w:hAnsi="Times New Roman" w:cs="Times New Roman"/>
                <w:szCs w:val="24"/>
              </w:rPr>
              <w:t>учреждение высшего образования</w:t>
            </w:r>
          </w:p>
          <w:p w:rsidR="0036021A" w:rsidRPr="00A96045" w:rsidRDefault="0036021A" w:rsidP="0036021A">
            <w:pPr>
              <w:spacing w:after="0"/>
              <w:jc w:val="center"/>
              <w:rPr>
                <w:rFonts w:ascii="Times New Roman" w:hAnsi="Times New Roman" w:cs="Times New Roman"/>
                <w:b/>
                <w:szCs w:val="24"/>
              </w:rPr>
            </w:pPr>
            <w:r w:rsidRPr="00A96045">
              <w:rPr>
                <w:rFonts w:ascii="Times New Roman" w:hAnsi="Times New Roman" w:cs="Times New Roman"/>
                <w:b/>
                <w:szCs w:val="24"/>
              </w:rPr>
              <w:t>«КАЗАНСКИЙ (ПРИВОЛЖСКИЙ) ФЕДЕРАЛЬНЫЙ УНИВЕРСИТЕТ»</w:t>
            </w:r>
          </w:p>
          <w:p w:rsidR="0036021A" w:rsidRPr="00A96045" w:rsidRDefault="0036021A" w:rsidP="0036021A">
            <w:pPr>
              <w:spacing w:after="0"/>
              <w:jc w:val="center"/>
              <w:rPr>
                <w:rFonts w:ascii="Times New Roman" w:hAnsi="Times New Roman" w:cs="Times New Roman"/>
                <w:szCs w:val="24"/>
              </w:rPr>
            </w:pPr>
            <w:r w:rsidRPr="00A96045">
              <w:rPr>
                <w:rFonts w:ascii="Times New Roman" w:hAnsi="Times New Roman" w:cs="Times New Roman"/>
                <w:szCs w:val="24"/>
              </w:rPr>
              <w:t>ОГРН 1021602841391</w:t>
            </w:r>
          </w:p>
          <w:p w:rsidR="0036021A" w:rsidRPr="00A96045" w:rsidRDefault="0036021A" w:rsidP="0036021A">
            <w:pPr>
              <w:spacing w:after="0"/>
              <w:jc w:val="center"/>
              <w:rPr>
                <w:rFonts w:ascii="Times New Roman" w:hAnsi="Times New Roman" w:cs="Times New Roman"/>
                <w:szCs w:val="24"/>
              </w:rPr>
            </w:pPr>
            <w:r w:rsidRPr="00A96045">
              <w:rPr>
                <w:rFonts w:ascii="Times New Roman" w:hAnsi="Times New Roman" w:cs="Times New Roman"/>
                <w:szCs w:val="24"/>
              </w:rPr>
              <w:t>Кремлевская ул., д.18, Казань, 420008</w:t>
            </w:r>
          </w:p>
          <w:p w:rsidR="0036021A" w:rsidRPr="0036021A" w:rsidRDefault="0036021A" w:rsidP="0036021A">
            <w:pPr>
              <w:spacing w:after="0"/>
              <w:jc w:val="center"/>
              <w:rPr>
                <w:sz w:val="24"/>
                <w:szCs w:val="24"/>
              </w:rPr>
            </w:pPr>
          </w:p>
        </w:tc>
      </w:tr>
    </w:tbl>
    <w:p w:rsidR="00A96045" w:rsidRDefault="00A96045" w:rsidP="0036021A">
      <w:pPr>
        <w:jc w:val="center"/>
        <w:rPr>
          <w:rFonts w:ascii="Times New Roman" w:hAnsi="Times New Roman" w:cs="Times New Roman"/>
          <w:sz w:val="24"/>
          <w:szCs w:val="24"/>
        </w:rPr>
      </w:pPr>
    </w:p>
    <w:p w:rsidR="00EB3987" w:rsidRPr="00EB3987" w:rsidRDefault="00A96045" w:rsidP="00A96045">
      <w:pPr>
        <w:pStyle w:val="5"/>
        <w:spacing w:before="0" w:after="0"/>
        <w:jc w:val="center"/>
        <w:textAlignment w:val="baseline"/>
        <w:rPr>
          <w:rStyle w:val="color11"/>
          <w:rFonts w:ascii="Times New Roman" w:hAnsi="Times New Roman"/>
          <w:bCs w:val="0"/>
          <w:i w:val="0"/>
          <w:color w:val="365F91"/>
          <w:sz w:val="28"/>
          <w:szCs w:val="32"/>
          <w:bdr w:val="none" w:sz="0" w:space="0" w:color="auto" w:frame="1"/>
        </w:rPr>
      </w:pPr>
      <w:r w:rsidRPr="00EB3987">
        <w:rPr>
          <w:rStyle w:val="color11"/>
          <w:rFonts w:ascii="Times New Roman" w:hAnsi="Times New Roman"/>
          <w:bCs w:val="0"/>
          <w:i w:val="0"/>
          <w:color w:val="365F91"/>
          <w:sz w:val="28"/>
          <w:szCs w:val="32"/>
          <w:bdr w:val="none" w:sz="0" w:space="0" w:color="auto" w:frame="1"/>
        </w:rPr>
        <w:t>I</w:t>
      </w:r>
      <w:r w:rsidR="00EB3987" w:rsidRPr="00EB3987">
        <w:rPr>
          <w:rStyle w:val="color11"/>
          <w:rFonts w:ascii="Times New Roman" w:hAnsi="Times New Roman"/>
          <w:bCs w:val="0"/>
          <w:i w:val="0"/>
          <w:color w:val="365F91"/>
          <w:sz w:val="28"/>
          <w:szCs w:val="32"/>
          <w:bdr w:val="none" w:sz="0" w:space="0" w:color="auto" w:frame="1"/>
        </w:rPr>
        <w:t>II</w:t>
      </w:r>
      <w:r w:rsidRPr="00EB3987">
        <w:rPr>
          <w:rStyle w:val="color11"/>
          <w:rFonts w:ascii="Times New Roman" w:hAnsi="Times New Roman"/>
          <w:bCs w:val="0"/>
          <w:i w:val="0"/>
          <w:color w:val="365F91"/>
          <w:sz w:val="28"/>
          <w:szCs w:val="32"/>
          <w:bdr w:val="none" w:sz="0" w:space="0" w:color="auto" w:frame="1"/>
        </w:rPr>
        <w:t xml:space="preserve"> Международная школа-конференция </w:t>
      </w:r>
    </w:p>
    <w:p w:rsidR="00A96045" w:rsidRPr="00EB3987" w:rsidRDefault="00A96045" w:rsidP="00A96045">
      <w:pPr>
        <w:pStyle w:val="5"/>
        <w:spacing w:before="0" w:after="0"/>
        <w:jc w:val="center"/>
        <w:textAlignment w:val="baseline"/>
        <w:rPr>
          <w:rFonts w:ascii="Times New Roman" w:hAnsi="Times New Roman"/>
          <w:bCs w:val="0"/>
          <w:i w:val="0"/>
          <w:color w:val="365F91"/>
          <w:sz w:val="28"/>
          <w:szCs w:val="32"/>
        </w:rPr>
      </w:pPr>
      <w:r w:rsidRPr="00EB3987">
        <w:rPr>
          <w:rStyle w:val="color11"/>
          <w:rFonts w:ascii="Times New Roman" w:hAnsi="Times New Roman"/>
          <w:bCs w:val="0"/>
          <w:i w:val="0"/>
          <w:color w:val="365F91"/>
          <w:sz w:val="28"/>
          <w:szCs w:val="32"/>
          <w:bdr w:val="none" w:sz="0" w:space="0" w:color="auto" w:frame="1"/>
        </w:rPr>
        <w:t>студентов, аспирантов и молодых ученых</w:t>
      </w:r>
    </w:p>
    <w:p w:rsidR="00A96045" w:rsidRPr="00EB3987" w:rsidRDefault="00A96045" w:rsidP="00A96045">
      <w:pPr>
        <w:pStyle w:val="5"/>
        <w:spacing w:before="0" w:after="0"/>
        <w:jc w:val="center"/>
        <w:textAlignment w:val="baseline"/>
        <w:rPr>
          <w:rStyle w:val="color11"/>
          <w:rFonts w:ascii="Times New Roman" w:hAnsi="Times New Roman"/>
          <w:bCs w:val="0"/>
          <w:i w:val="0"/>
          <w:color w:val="365F91"/>
          <w:sz w:val="36"/>
          <w:szCs w:val="32"/>
          <w:bdr w:val="none" w:sz="0" w:space="0" w:color="auto" w:frame="1"/>
        </w:rPr>
      </w:pPr>
      <w:r w:rsidRPr="00EB3987">
        <w:rPr>
          <w:rStyle w:val="color11"/>
          <w:rFonts w:ascii="Times New Roman" w:hAnsi="Times New Roman"/>
          <w:bCs w:val="0"/>
          <w:i w:val="0"/>
          <w:color w:val="365F91"/>
          <w:sz w:val="36"/>
          <w:szCs w:val="32"/>
          <w:bdr w:val="none" w:sz="0" w:space="0" w:color="auto" w:frame="1"/>
        </w:rPr>
        <w:t>«Материалы и технологии XXI века»</w:t>
      </w:r>
    </w:p>
    <w:p w:rsidR="003A24C6" w:rsidRPr="003A24C6" w:rsidRDefault="003A24C6" w:rsidP="003A24C6">
      <w:pPr>
        <w:jc w:val="center"/>
        <w:rPr>
          <w:lang w:eastAsia="ru-RU"/>
        </w:rPr>
      </w:pPr>
      <w:r w:rsidRPr="0036021A">
        <w:rPr>
          <w:rFonts w:ascii="Times New Roman" w:eastAsia="Times New Roman" w:hAnsi="Times New Roman" w:cs="Times New Roman"/>
          <w:b/>
          <w:color w:val="365F91"/>
          <w:sz w:val="24"/>
          <w:szCs w:val="28"/>
          <w:lang w:eastAsia="ru-RU"/>
        </w:rPr>
        <w:t>http://www.mt21kpfu.com</w:t>
      </w:r>
    </w:p>
    <w:p w:rsidR="00A96045" w:rsidRPr="00A96045" w:rsidRDefault="00A96045" w:rsidP="00A96045">
      <w:pPr>
        <w:jc w:val="center"/>
        <w:rPr>
          <w:rFonts w:ascii="Times New Roman" w:hAnsi="Times New Roman" w:cs="Times New Roman"/>
          <w:b/>
          <w:sz w:val="24"/>
          <w:szCs w:val="24"/>
        </w:rPr>
      </w:pPr>
      <w:r>
        <w:rPr>
          <w:color w:val="0000FF"/>
        </w:rPr>
        <w:t xml:space="preserve"> </w:t>
      </w:r>
      <w:bookmarkStart w:id="0" w:name="OLE_LINK1"/>
      <w:bookmarkStart w:id="1" w:name="OLE_LINK2"/>
      <w:r>
        <w:rPr>
          <w:rFonts w:ascii="Times New Roman" w:hAnsi="Times New Roman" w:cs="Times New Roman"/>
          <w:b/>
          <w:sz w:val="24"/>
          <w:szCs w:val="24"/>
        </w:rPr>
        <w:t>29</w:t>
      </w:r>
      <w:r w:rsidRPr="00A96045">
        <w:rPr>
          <w:rFonts w:ascii="Times New Roman" w:hAnsi="Times New Roman" w:cs="Times New Roman"/>
          <w:b/>
          <w:sz w:val="24"/>
          <w:szCs w:val="24"/>
        </w:rPr>
        <w:t xml:space="preserve"> </w:t>
      </w:r>
      <w:bookmarkEnd w:id="0"/>
      <w:bookmarkEnd w:id="1"/>
      <w:r w:rsidRPr="00A96045">
        <w:rPr>
          <w:rFonts w:ascii="Times New Roman" w:hAnsi="Times New Roman" w:cs="Times New Roman"/>
          <w:b/>
          <w:sz w:val="24"/>
          <w:szCs w:val="24"/>
        </w:rPr>
        <w:t xml:space="preserve">– </w:t>
      </w:r>
      <w:r>
        <w:rPr>
          <w:rFonts w:ascii="Times New Roman" w:hAnsi="Times New Roman" w:cs="Times New Roman"/>
          <w:b/>
          <w:sz w:val="24"/>
          <w:szCs w:val="24"/>
        </w:rPr>
        <w:t>31</w:t>
      </w:r>
      <w:r w:rsidRPr="00A96045">
        <w:rPr>
          <w:rFonts w:ascii="Times New Roman" w:hAnsi="Times New Roman" w:cs="Times New Roman"/>
          <w:b/>
          <w:sz w:val="24"/>
          <w:szCs w:val="24"/>
        </w:rPr>
        <w:t xml:space="preserve"> </w:t>
      </w:r>
      <w:r>
        <w:rPr>
          <w:rFonts w:ascii="Times New Roman" w:hAnsi="Times New Roman" w:cs="Times New Roman"/>
          <w:b/>
          <w:sz w:val="24"/>
          <w:szCs w:val="24"/>
        </w:rPr>
        <w:t>октября</w:t>
      </w:r>
      <w:r w:rsidRPr="00A96045">
        <w:rPr>
          <w:rFonts w:ascii="Times New Roman" w:hAnsi="Times New Roman" w:cs="Times New Roman"/>
          <w:b/>
          <w:sz w:val="24"/>
          <w:szCs w:val="24"/>
        </w:rPr>
        <w:t xml:space="preserve"> 201</w:t>
      </w:r>
      <w:r>
        <w:rPr>
          <w:rFonts w:ascii="Times New Roman" w:hAnsi="Times New Roman" w:cs="Times New Roman"/>
          <w:b/>
          <w:sz w:val="24"/>
          <w:szCs w:val="24"/>
        </w:rPr>
        <w:t>8</w:t>
      </w:r>
      <w:r w:rsidRPr="00A96045">
        <w:rPr>
          <w:rFonts w:ascii="Times New Roman" w:hAnsi="Times New Roman" w:cs="Times New Roman"/>
          <w:b/>
          <w:sz w:val="24"/>
          <w:szCs w:val="24"/>
        </w:rPr>
        <w:t xml:space="preserve"> года</w:t>
      </w:r>
    </w:p>
    <w:p w:rsidR="00A96045" w:rsidRPr="00A96045" w:rsidRDefault="00A96045" w:rsidP="00A96045">
      <w:pPr>
        <w:jc w:val="center"/>
        <w:rPr>
          <w:rFonts w:ascii="Times New Roman" w:hAnsi="Times New Roman" w:cs="Times New Roman"/>
          <w:b/>
          <w:sz w:val="24"/>
          <w:szCs w:val="24"/>
        </w:rPr>
      </w:pPr>
      <w:r w:rsidRPr="00A96045">
        <w:rPr>
          <w:rFonts w:ascii="Times New Roman" w:hAnsi="Times New Roman" w:cs="Times New Roman"/>
          <w:b/>
          <w:sz w:val="24"/>
          <w:szCs w:val="24"/>
        </w:rPr>
        <w:t>г. Казань</w:t>
      </w:r>
    </w:p>
    <w:p w:rsidR="00A96045" w:rsidRPr="00A96045" w:rsidRDefault="00A96045" w:rsidP="00A96045">
      <w:pPr>
        <w:jc w:val="center"/>
        <w:rPr>
          <w:rFonts w:ascii="Times New Roman" w:hAnsi="Times New Roman" w:cs="Times New Roman"/>
          <w:b/>
          <w:color w:val="FF0000"/>
          <w:sz w:val="24"/>
          <w:szCs w:val="24"/>
        </w:rPr>
      </w:pPr>
      <w:r w:rsidRPr="00A96045">
        <w:rPr>
          <w:rFonts w:ascii="Times New Roman" w:hAnsi="Times New Roman" w:cs="Times New Roman"/>
          <w:b/>
          <w:color w:val="FF0000"/>
          <w:sz w:val="24"/>
          <w:szCs w:val="24"/>
        </w:rPr>
        <w:t>ПЕРВОЕ ИНФОРМАЦИОННОЕ ПИСЬМО</w:t>
      </w:r>
    </w:p>
    <w:p w:rsidR="00382A30" w:rsidRPr="0036021A" w:rsidRDefault="00382A30" w:rsidP="0036021A">
      <w:pPr>
        <w:jc w:val="center"/>
        <w:rPr>
          <w:rFonts w:ascii="Times New Roman" w:hAnsi="Times New Roman" w:cs="Times New Roman"/>
          <w:sz w:val="24"/>
          <w:szCs w:val="24"/>
        </w:rPr>
      </w:pPr>
      <w:r w:rsidRPr="0036021A">
        <w:rPr>
          <w:rFonts w:ascii="Times New Roman" w:hAnsi="Times New Roman" w:cs="Times New Roman"/>
          <w:sz w:val="24"/>
          <w:szCs w:val="24"/>
        </w:rPr>
        <w:t>Уважаемые коллеги!</w:t>
      </w:r>
    </w:p>
    <w:p w:rsidR="00A01CF3" w:rsidRPr="00037339" w:rsidRDefault="00382A30" w:rsidP="0036021A">
      <w:pPr>
        <w:pStyle w:val="1"/>
        <w:spacing w:before="0" w:beforeAutospacing="0" w:after="0" w:afterAutospacing="0" w:line="276" w:lineRule="auto"/>
        <w:jc w:val="both"/>
        <w:textAlignment w:val="baseline"/>
        <w:rPr>
          <w:b w:val="0"/>
          <w:color w:val="000000"/>
          <w:sz w:val="24"/>
          <w:szCs w:val="24"/>
          <w:bdr w:val="none" w:sz="0" w:space="0" w:color="auto" w:frame="1"/>
        </w:rPr>
      </w:pPr>
      <w:r w:rsidRPr="0036021A">
        <w:rPr>
          <w:b w:val="0"/>
          <w:color w:val="000000"/>
          <w:sz w:val="24"/>
          <w:szCs w:val="24"/>
          <w:bdr w:val="none" w:sz="0" w:space="0" w:color="auto" w:frame="1"/>
        </w:rPr>
        <w:t xml:space="preserve">Приглашаем всех студентов, аспирантов и молодых ученых принять участие </w:t>
      </w:r>
      <w:r w:rsidRPr="0036021A">
        <w:rPr>
          <w:b w:val="0"/>
          <w:sz w:val="24"/>
          <w:szCs w:val="24"/>
          <w:bdr w:val="none" w:sz="0" w:space="0" w:color="auto" w:frame="1"/>
        </w:rPr>
        <w:t xml:space="preserve">в </w:t>
      </w:r>
      <w:r w:rsidRPr="0036021A">
        <w:rPr>
          <w:b w:val="0"/>
          <w:sz w:val="24"/>
          <w:szCs w:val="24"/>
          <w:bdr w:val="none" w:sz="0" w:space="0" w:color="auto" w:frame="1"/>
          <w:lang w:val="en-US"/>
        </w:rPr>
        <w:t>I</w:t>
      </w:r>
      <w:r w:rsidR="0036021A" w:rsidRPr="0036021A">
        <w:rPr>
          <w:b w:val="0"/>
          <w:sz w:val="24"/>
          <w:szCs w:val="24"/>
          <w:bdr w:val="none" w:sz="0" w:space="0" w:color="auto" w:frame="1"/>
          <w:lang w:val="en-US"/>
        </w:rPr>
        <w:t>I</w:t>
      </w:r>
      <w:r w:rsidRPr="0036021A">
        <w:rPr>
          <w:b w:val="0"/>
          <w:sz w:val="24"/>
          <w:szCs w:val="24"/>
          <w:bdr w:val="none" w:sz="0" w:space="0" w:color="auto" w:frame="1"/>
          <w:lang w:val="en-US"/>
        </w:rPr>
        <w:t>I</w:t>
      </w:r>
      <w:r w:rsidRPr="0036021A">
        <w:rPr>
          <w:sz w:val="24"/>
          <w:szCs w:val="24"/>
          <w:bdr w:val="none" w:sz="0" w:space="0" w:color="auto" w:frame="1"/>
        </w:rPr>
        <w:t xml:space="preserve"> </w:t>
      </w:r>
      <w:r w:rsidRPr="0036021A">
        <w:rPr>
          <w:b w:val="0"/>
          <w:bCs w:val="0"/>
          <w:sz w:val="24"/>
          <w:szCs w:val="24"/>
        </w:rPr>
        <w:t>Международной школе-конференции студентов, аспирантов и молодых ученых «</w:t>
      </w:r>
      <w:r w:rsidR="00A01CF3" w:rsidRPr="00C027DA">
        <w:rPr>
          <w:bCs w:val="0"/>
          <w:sz w:val="24"/>
          <w:szCs w:val="24"/>
        </w:rPr>
        <w:t>М</w:t>
      </w:r>
      <w:r w:rsidRPr="00C027DA">
        <w:rPr>
          <w:bCs w:val="0"/>
          <w:sz w:val="24"/>
          <w:szCs w:val="24"/>
        </w:rPr>
        <w:t>а</w:t>
      </w:r>
      <w:r w:rsidRPr="0036021A">
        <w:rPr>
          <w:bCs w:val="0"/>
          <w:sz w:val="24"/>
          <w:szCs w:val="24"/>
        </w:rPr>
        <w:t>териалы и технологии XXI века</w:t>
      </w:r>
      <w:r w:rsidRPr="0036021A">
        <w:rPr>
          <w:b w:val="0"/>
          <w:bCs w:val="0"/>
          <w:sz w:val="24"/>
          <w:szCs w:val="24"/>
        </w:rPr>
        <w:t>»</w:t>
      </w:r>
      <w:r w:rsidR="00A01CF3" w:rsidRPr="0036021A">
        <w:rPr>
          <w:b w:val="0"/>
          <w:bCs w:val="0"/>
          <w:sz w:val="24"/>
          <w:szCs w:val="24"/>
        </w:rPr>
        <w:t xml:space="preserve">, которая будет проходить </w:t>
      </w:r>
      <w:r w:rsidR="0036021A" w:rsidRPr="0036021A">
        <w:rPr>
          <w:b w:val="0"/>
          <w:sz w:val="24"/>
          <w:szCs w:val="24"/>
          <w:bdr w:val="none" w:sz="0" w:space="0" w:color="auto" w:frame="1"/>
        </w:rPr>
        <w:t>29</w:t>
      </w:r>
      <w:r w:rsidR="007A2C66" w:rsidRPr="0036021A">
        <w:rPr>
          <w:b w:val="0"/>
          <w:sz w:val="24"/>
          <w:szCs w:val="24"/>
          <w:bdr w:val="none" w:sz="0" w:space="0" w:color="auto" w:frame="1"/>
        </w:rPr>
        <w:t>-</w:t>
      </w:r>
      <w:r w:rsidR="0036021A" w:rsidRPr="0036021A">
        <w:rPr>
          <w:b w:val="0"/>
          <w:sz w:val="24"/>
          <w:szCs w:val="24"/>
          <w:bdr w:val="none" w:sz="0" w:space="0" w:color="auto" w:frame="1"/>
        </w:rPr>
        <w:t>31</w:t>
      </w:r>
      <w:r w:rsidR="007A2C66" w:rsidRPr="0036021A">
        <w:rPr>
          <w:b w:val="0"/>
          <w:sz w:val="24"/>
          <w:szCs w:val="24"/>
          <w:bdr w:val="none" w:sz="0" w:space="0" w:color="auto" w:frame="1"/>
        </w:rPr>
        <w:t xml:space="preserve"> </w:t>
      </w:r>
      <w:r w:rsidR="0036021A" w:rsidRPr="0036021A">
        <w:rPr>
          <w:b w:val="0"/>
          <w:sz w:val="24"/>
          <w:szCs w:val="24"/>
          <w:bdr w:val="none" w:sz="0" w:space="0" w:color="auto" w:frame="1"/>
        </w:rPr>
        <w:t>октября</w:t>
      </w:r>
      <w:r w:rsidR="007A2C66" w:rsidRPr="0036021A">
        <w:rPr>
          <w:b w:val="0"/>
          <w:sz w:val="24"/>
          <w:szCs w:val="24"/>
          <w:bdr w:val="none" w:sz="0" w:space="0" w:color="auto" w:frame="1"/>
        </w:rPr>
        <w:t xml:space="preserve"> 201</w:t>
      </w:r>
      <w:r w:rsidR="0036021A" w:rsidRPr="0036021A">
        <w:rPr>
          <w:b w:val="0"/>
          <w:sz w:val="24"/>
          <w:szCs w:val="24"/>
          <w:bdr w:val="none" w:sz="0" w:space="0" w:color="auto" w:frame="1"/>
        </w:rPr>
        <w:t>8</w:t>
      </w:r>
      <w:r w:rsidR="007A2C66" w:rsidRPr="0036021A">
        <w:rPr>
          <w:b w:val="0"/>
          <w:color w:val="000000"/>
          <w:sz w:val="24"/>
          <w:szCs w:val="24"/>
          <w:bdr w:val="none" w:sz="0" w:space="0" w:color="auto" w:frame="1"/>
        </w:rPr>
        <w:t xml:space="preserve"> г.</w:t>
      </w:r>
      <w:r w:rsidR="00A01CF3" w:rsidRPr="0036021A">
        <w:rPr>
          <w:b w:val="0"/>
          <w:color w:val="000000"/>
          <w:sz w:val="24"/>
          <w:szCs w:val="24"/>
          <w:bdr w:val="none" w:sz="0" w:space="0" w:color="auto" w:frame="1"/>
        </w:rPr>
        <w:t xml:space="preserve"> в</w:t>
      </w:r>
      <w:r w:rsidR="007A2C66" w:rsidRPr="0036021A">
        <w:rPr>
          <w:b w:val="0"/>
          <w:color w:val="000000"/>
          <w:sz w:val="24"/>
          <w:szCs w:val="24"/>
          <w:bdr w:val="none" w:sz="0" w:space="0" w:color="auto" w:frame="1"/>
        </w:rPr>
        <w:t xml:space="preserve"> </w:t>
      </w:r>
      <w:r w:rsidR="00A01CF3" w:rsidRPr="0036021A">
        <w:rPr>
          <w:b w:val="0"/>
          <w:color w:val="000000"/>
          <w:sz w:val="24"/>
          <w:szCs w:val="24"/>
          <w:bdr w:val="none" w:sz="0" w:space="0" w:color="auto" w:frame="1"/>
        </w:rPr>
        <w:t>Казанском (Приволжском) федеральном университете</w:t>
      </w:r>
      <w:r w:rsidR="00101F0F">
        <w:rPr>
          <w:b w:val="0"/>
          <w:color w:val="000000"/>
          <w:sz w:val="24"/>
          <w:szCs w:val="24"/>
          <w:bdr w:val="none" w:sz="0" w:space="0" w:color="auto" w:frame="1"/>
        </w:rPr>
        <w:t>.</w:t>
      </w:r>
    </w:p>
    <w:p w:rsidR="00C027DA" w:rsidRPr="00C027DA" w:rsidRDefault="00C027DA" w:rsidP="0036021A">
      <w:pPr>
        <w:pStyle w:val="1"/>
        <w:spacing w:before="0" w:beforeAutospacing="0" w:after="0" w:afterAutospacing="0" w:line="276" w:lineRule="auto"/>
        <w:jc w:val="both"/>
        <w:textAlignment w:val="baseline"/>
        <w:rPr>
          <w:b w:val="0"/>
          <w:color w:val="000000"/>
          <w:sz w:val="24"/>
          <w:szCs w:val="24"/>
          <w:bdr w:val="none" w:sz="0" w:space="0" w:color="auto" w:frame="1"/>
        </w:rPr>
      </w:pPr>
      <w:r>
        <w:rPr>
          <w:b w:val="0"/>
          <w:sz w:val="24"/>
          <w:szCs w:val="24"/>
        </w:rPr>
        <w:t>Задачей</w:t>
      </w:r>
      <w:r w:rsidRPr="00C027DA">
        <w:rPr>
          <w:b w:val="0"/>
          <w:sz w:val="24"/>
          <w:szCs w:val="24"/>
        </w:rPr>
        <w:t xml:space="preserve"> мероприятия является объединение молодых ученых, преподавателей, аспирантов и студентов</w:t>
      </w:r>
      <w:r>
        <w:rPr>
          <w:b w:val="0"/>
          <w:sz w:val="24"/>
          <w:szCs w:val="24"/>
        </w:rPr>
        <w:t xml:space="preserve"> с целью </w:t>
      </w:r>
      <w:r w:rsidRPr="00C027DA">
        <w:rPr>
          <w:b w:val="0"/>
          <w:sz w:val="24"/>
          <w:szCs w:val="24"/>
        </w:rPr>
        <w:t>формировани</w:t>
      </w:r>
      <w:r>
        <w:rPr>
          <w:b w:val="0"/>
          <w:sz w:val="24"/>
          <w:szCs w:val="24"/>
        </w:rPr>
        <w:t>я</w:t>
      </w:r>
      <w:r w:rsidRPr="00C027DA">
        <w:rPr>
          <w:b w:val="0"/>
          <w:sz w:val="24"/>
          <w:szCs w:val="24"/>
        </w:rPr>
        <w:t xml:space="preserve"> новых успешных научных групп</w:t>
      </w:r>
      <w:r>
        <w:rPr>
          <w:b w:val="0"/>
          <w:sz w:val="24"/>
          <w:szCs w:val="24"/>
        </w:rPr>
        <w:t xml:space="preserve"> и</w:t>
      </w:r>
      <w:r w:rsidRPr="00C027DA">
        <w:rPr>
          <w:b w:val="0"/>
          <w:sz w:val="24"/>
          <w:szCs w:val="24"/>
        </w:rPr>
        <w:t xml:space="preserve"> развити</w:t>
      </w:r>
      <w:r>
        <w:rPr>
          <w:b w:val="0"/>
          <w:sz w:val="24"/>
          <w:szCs w:val="24"/>
        </w:rPr>
        <w:t xml:space="preserve">я </w:t>
      </w:r>
      <w:r w:rsidRPr="00C027DA">
        <w:rPr>
          <w:b w:val="0"/>
          <w:sz w:val="24"/>
          <w:szCs w:val="24"/>
        </w:rPr>
        <w:t>кооперации между российскими и международными научно-исследовательскими организациями</w:t>
      </w:r>
      <w:r>
        <w:rPr>
          <w:b w:val="0"/>
          <w:sz w:val="24"/>
          <w:szCs w:val="24"/>
        </w:rPr>
        <w:t xml:space="preserve"> для</w:t>
      </w:r>
      <w:r w:rsidRPr="00C027DA">
        <w:rPr>
          <w:b w:val="0"/>
          <w:sz w:val="24"/>
          <w:szCs w:val="24"/>
        </w:rPr>
        <w:t xml:space="preserve"> решени</w:t>
      </w:r>
      <w:r>
        <w:rPr>
          <w:b w:val="0"/>
          <w:sz w:val="24"/>
          <w:szCs w:val="24"/>
        </w:rPr>
        <w:t>я</w:t>
      </w:r>
      <w:r w:rsidRPr="00C027DA">
        <w:rPr>
          <w:b w:val="0"/>
          <w:sz w:val="24"/>
          <w:szCs w:val="24"/>
        </w:rPr>
        <w:t xml:space="preserve"> задач, определенных Стратегией научно-технологического развития Российской Федерации</w:t>
      </w:r>
      <w:r>
        <w:rPr>
          <w:b w:val="0"/>
          <w:sz w:val="24"/>
          <w:szCs w:val="24"/>
        </w:rPr>
        <w:t>.</w:t>
      </w:r>
    </w:p>
    <w:p w:rsidR="00A01CF3" w:rsidRPr="0036021A" w:rsidRDefault="00A01CF3" w:rsidP="0036021A">
      <w:pPr>
        <w:pStyle w:val="1"/>
        <w:spacing w:before="0" w:beforeAutospacing="0" w:after="0" w:afterAutospacing="0" w:line="276" w:lineRule="auto"/>
        <w:jc w:val="both"/>
        <w:textAlignment w:val="baseline"/>
        <w:rPr>
          <w:color w:val="000000"/>
          <w:sz w:val="24"/>
          <w:szCs w:val="24"/>
          <w:bdr w:val="none" w:sz="0" w:space="0" w:color="auto" w:frame="1"/>
        </w:rPr>
      </w:pPr>
    </w:p>
    <w:p w:rsidR="007A2C66" w:rsidRPr="0036021A" w:rsidRDefault="007A2C66" w:rsidP="0036021A">
      <w:pPr>
        <w:pStyle w:val="1"/>
        <w:spacing w:before="0" w:beforeAutospacing="0" w:after="0" w:afterAutospacing="0" w:line="276" w:lineRule="auto"/>
        <w:jc w:val="both"/>
        <w:textAlignment w:val="baseline"/>
        <w:rPr>
          <w:color w:val="000000"/>
          <w:sz w:val="24"/>
          <w:szCs w:val="24"/>
        </w:rPr>
      </w:pPr>
      <w:r w:rsidRPr="0036021A">
        <w:rPr>
          <w:color w:val="000000"/>
          <w:sz w:val="24"/>
          <w:szCs w:val="24"/>
          <w:bdr w:val="none" w:sz="0" w:space="0" w:color="auto" w:frame="1"/>
        </w:rPr>
        <w:t>Рабочи</w:t>
      </w:r>
      <w:r w:rsidR="0036021A" w:rsidRPr="0036021A">
        <w:rPr>
          <w:color w:val="000000"/>
          <w:sz w:val="24"/>
          <w:szCs w:val="24"/>
          <w:bdr w:val="none" w:sz="0" w:space="0" w:color="auto" w:frame="1"/>
        </w:rPr>
        <w:t>е</w:t>
      </w:r>
      <w:r w:rsidRPr="0036021A">
        <w:rPr>
          <w:color w:val="000000"/>
          <w:sz w:val="24"/>
          <w:szCs w:val="24"/>
          <w:bdr w:val="none" w:sz="0" w:space="0" w:color="auto" w:frame="1"/>
        </w:rPr>
        <w:t xml:space="preserve"> язык</w:t>
      </w:r>
      <w:r w:rsidR="0036021A" w:rsidRPr="0036021A">
        <w:rPr>
          <w:color w:val="000000"/>
          <w:sz w:val="24"/>
          <w:szCs w:val="24"/>
          <w:bdr w:val="none" w:sz="0" w:space="0" w:color="auto" w:frame="1"/>
        </w:rPr>
        <w:t>и</w:t>
      </w:r>
      <w:r w:rsidRPr="0036021A">
        <w:rPr>
          <w:color w:val="000000"/>
          <w:sz w:val="24"/>
          <w:szCs w:val="24"/>
          <w:bdr w:val="none" w:sz="0" w:space="0" w:color="auto" w:frame="1"/>
        </w:rPr>
        <w:t xml:space="preserve"> конференции:</w:t>
      </w:r>
      <w:r w:rsidR="0036021A">
        <w:rPr>
          <w:rStyle w:val="apple-converted-space"/>
          <w:color w:val="000000"/>
          <w:sz w:val="24"/>
          <w:szCs w:val="24"/>
        </w:rPr>
        <w:t xml:space="preserve"> </w:t>
      </w:r>
      <w:r w:rsidR="0036021A" w:rsidRPr="0036021A">
        <w:rPr>
          <w:color w:val="000000"/>
          <w:sz w:val="24"/>
          <w:szCs w:val="24"/>
        </w:rPr>
        <w:t>русский, английский</w:t>
      </w:r>
    </w:p>
    <w:p w:rsidR="007A2C66" w:rsidRDefault="0036021A" w:rsidP="0036021A">
      <w:pPr>
        <w:pStyle w:val="font8"/>
        <w:spacing w:before="0" w:beforeAutospacing="0" w:after="0" w:afterAutospacing="0" w:line="276" w:lineRule="auto"/>
        <w:jc w:val="both"/>
        <w:textAlignment w:val="baseline"/>
        <w:rPr>
          <w:color w:val="000000"/>
        </w:rPr>
      </w:pPr>
      <w:r>
        <w:rPr>
          <w:color w:val="000000"/>
        </w:rPr>
        <w:t xml:space="preserve"> </w:t>
      </w:r>
    </w:p>
    <w:p w:rsidR="00101F0F" w:rsidRPr="00C027DA" w:rsidRDefault="00101F0F" w:rsidP="00C027DA">
      <w:pPr>
        <w:pStyle w:val="font8"/>
        <w:spacing w:before="0" w:beforeAutospacing="0" w:after="0" w:afterAutospacing="0" w:line="276" w:lineRule="auto"/>
        <w:jc w:val="center"/>
        <w:textAlignment w:val="baseline"/>
        <w:rPr>
          <w:b/>
          <w:color w:val="000000"/>
        </w:rPr>
      </w:pPr>
      <w:r w:rsidRPr="00C027DA">
        <w:rPr>
          <w:b/>
          <w:color w:val="000000"/>
        </w:rPr>
        <w:t>Партнеры конференции:</w:t>
      </w:r>
    </w:p>
    <w:p w:rsidR="00101F0F" w:rsidRDefault="00101F0F" w:rsidP="00A96045">
      <w:pPr>
        <w:pStyle w:val="font8"/>
        <w:spacing w:before="0" w:beforeAutospacing="0" w:after="0" w:afterAutospacing="0" w:line="276" w:lineRule="auto"/>
        <w:jc w:val="both"/>
        <w:textAlignment w:val="baseline"/>
        <w:rPr>
          <w:color w:val="000000"/>
        </w:rPr>
      </w:pPr>
    </w:p>
    <w:tbl>
      <w:tblPr>
        <w:tblStyle w:val="a9"/>
        <w:tblW w:w="0" w:type="auto"/>
        <w:tblLook w:val="04A0" w:firstRow="1" w:lastRow="0" w:firstColumn="1" w:lastColumn="0" w:noHBand="0" w:noVBand="1"/>
      </w:tblPr>
      <w:tblGrid>
        <w:gridCol w:w="3954"/>
        <w:gridCol w:w="5617"/>
      </w:tblGrid>
      <w:tr w:rsidR="00C027DA" w:rsidTr="00C027DA">
        <w:tc>
          <w:tcPr>
            <w:tcW w:w="9571" w:type="dxa"/>
            <w:gridSpan w:val="2"/>
            <w:tcBorders>
              <w:top w:val="nil"/>
              <w:left w:val="nil"/>
              <w:bottom w:val="nil"/>
              <w:right w:val="nil"/>
            </w:tcBorders>
          </w:tcPr>
          <w:p w:rsidR="00C027DA" w:rsidRDefault="002B13A8" w:rsidP="00C027DA">
            <w:pPr>
              <w:pStyle w:val="font8"/>
              <w:spacing w:before="0" w:beforeAutospacing="0" w:after="0" w:afterAutospacing="0" w:line="276" w:lineRule="auto"/>
              <w:jc w:val="center"/>
              <w:textAlignment w:val="baseline"/>
              <w:rPr>
                <w:lang w:val="en-US"/>
              </w:rPr>
            </w:pPr>
            <w:r>
              <w:object w:dxaOrig="16230"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15pt;height:67pt" o:ole="">
                  <v:imagedata r:id="rId6" o:title=""/>
                </v:shape>
                <o:OLEObject Type="Embed" ProgID="PBrush" ShapeID="_x0000_i1025" DrawAspect="Content" ObjectID="_1585724622" r:id="rId7"/>
              </w:object>
            </w:r>
          </w:p>
          <w:p w:rsidR="00C027DA" w:rsidRPr="00C027DA" w:rsidRDefault="00C027DA" w:rsidP="00C027DA">
            <w:pPr>
              <w:pStyle w:val="font8"/>
              <w:spacing w:before="0" w:beforeAutospacing="0" w:after="0" w:afterAutospacing="0" w:line="276" w:lineRule="auto"/>
              <w:jc w:val="center"/>
              <w:textAlignment w:val="baseline"/>
              <w:rPr>
                <w:color w:val="000000"/>
                <w:lang w:val="en-US"/>
              </w:rPr>
            </w:pPr>
          </w:p>
        </w:tc>
      </w:tr>
      <w:tr w:rsidR="00C027DA" w:rsidTr="00265361">
        <w:tc>
          <w:tcPr>
            <w:tcW w:w="9571" w:type="dxa"/>
            <w:gridSpan w:val="2"/>
            <w:tcBorders>
              <w:top w:val="nil"/>
              <w:left w:val="nil"/>
              <w:bottom w:val="nil"/>
              <w:right w:val="nil"/>
            </w:tcBorders>
          </w:tcPr>
          <w:p w:rsidR="00C027DA" w:rsidRDefault="00C027DA" w:rsidP="00C027DA">
            <w:pPr>
              <w:pStyle w:val="font8"/>
              <w:spacing w:before="0" w:beforeAutospacing="0" w:after="0" w:afterAutospacing="0" w:line="276" w:lineRule="auto"/>
              <w:jc w:val="center"/>
              <w:textAlignment w:val="baseline"/>
              <w:rPr>
                <w:color w:val="000000"/>
              </w:rPr>
            </w:pPr>
            <w:r w:rsidRPr="00C027DA">
              <w:rPr>
                <w:noProof/>
              </w:rPr>
              <w:drawing>
                <wp:inline distT="0" distB="0" distL="0" distR="0" wp14:anchorId="3E7E581B" wp14:editId="1006D050">
                  <wp:extent cx="1995778" cy="875747"/>
                  <wp:effectExtent l="0" t="0" r="0" b="0"/>
                  <wp:docPr id="1" name="Picture 1" descr="ÐÐ°ÑÑÐ¸Ð½ÐºÐ¸ Ð¿Ð¾ Ð·Ð°Ð¿ÑÐ¾ÑÑ Ñ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ÑÑÐ¸"/>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63" b="17010"/>
                          <a:stretch/>
                        </pic:blipFill>
                        <pic:spPr bwMode="auto">
                          <a:xfrm>
                            <a:off x="0" y="0"/>
                            <a:ext cx="2000842" cy="877969"/>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lang w:val="en-US"/>
              </w:rPr>
              <w:t xml:space="preserve">     </w:t>
            </w:r>
            <w:r w:rsidRPr="00C027DA">
              <w:rPr>
                <w:noProof/>
                <w:color w:val="000000"/>
              </w:rPr>
              <w:drawing>
                <wp:inline distT="0" distB="0" distL="0" distR="0" wp14:anchorId="227FD41A" wp14:editId="1CF8AC0F">
                  <wp:extent cx="650606" cy="874331"/>
                  <wp:effectExtent l="0" t="0" r="0" b="2540"/>
                  <wp:docPr id="3" name="Рисунок 3" descr="C:\Documents and Settings\USER\Рабочий стол\Fa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Fad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803" cy="878627"/>
                          </a:xfrm>
                          <a:prstGeom prst="rect">
                            <a:avLst/>
                          </a:prstGeom>
                          <a:noFill/>
                          <a:ln>
                            <a:noFill/>
                          </a:ln>
                        </pic:spPr>
                      </pic:pic>
                    </a:graphicData>
                  </a:graphic>
                </wp:inline>
              </w:drawing>
            </w:r>
          </w:p>
        </w:tc>
      </w:tr>
      <w:tr w:rsidR="00C027DA" w:rsidTr="00C027DA">
        <w:tc>
          <w:tcPr>
            <w:tcW w:w="3954" w:type="dxa"/>
            <w:tcBorders>
              <w:top w:val="nil"/>
              <w:left w:val="nil"/>
              <w:bottom w:val="nil"/>
              <w:right w:val="nil"/>
            </w:tcBorders>
          </w:tcPr>
          <w:p w:rsidR="00C027DA" w:rsidRPr="00D3655D" w:rsidRDefault="00C027DA" w:rsidP="00C027DA">
            <w:pPr>
              <w:pStyle w:val="font8"/>
              <w:spacing w:before="0" w:beforeAutospacing="0" w:after="0" w:afterAutospacing="0" w:line="276" w:lineRule="auto"/>
              <w:jc w:val="center"/>
              <w:textAlignment w:val="baseline"/>
              <w:rPr>
                <w:color w:val="000000"/>
                <w:highlight w:val="yellow"/>
              </w:rPr>
            </w:pPr>
          </w:p>
        </w:tc>
        <w:tc>
          <w:tcPr>
            <w:tcW w:w="5617" w:type="dxa"/>
            <w:tcBorders>
              <w:top w:val="nil"/>
              <w:left w:val="nil"/>
              <w:bottom w:val="nil"/>
              <w:right w:val="nil"/>
            </w:tcBorders>
          </w:tcPr>
          <w:p w:rsidR="00C027DA" w:rsidRPr="00D3655D" w:rsidRDefault="00C027DA" w:rsidP="00A96045">
            <w:pPr>
              <w:pStyle w:val="font8"/>
              <w:spacing w:before="0" w:beforeAutospacing="0" w:after="0" w:afterAutospacing="0" w:line="276" w:lineRule="auto"/>
              <w:jc w:val="both"/>
              <w:textAlignment w:val="baseline"/>
              <w:rPr>
                <w:color w:val="000000"/>
                <w:highlight w:val="yellow"/>
              </w:rPr>
            </w:pPr>
          </w:p>
        </w:tc>
      </w:tr>
    </w:tbl>
    <w:p w:rsidR="00A96045" w:rsidRPr="0036021A" w:rsidRDefault="00A96045" w:rsidP="00A96045">
      <w:pPr>
        <w:pStyle w:val="font8"/>
        <w:spacing w:before="0" w:beforeAutospacing="0" w:after="0" w:afterAutospacing="0" w:line="276" w:lineRule="auto"/>
        <w:jc w:val="both"/>
        <w:textAlignment w:val="baseline"/>
        <w:rPr>
          <w:color w:val="000000"/>
        </w:rPr>
      </w:pPr>
      <w:r w:rsidRPr="0036021A">
        <w:rPr>
          <w:color w:val="000000"/>
        </w:rPr>
        <w:lastRenderedPageBreak/>
        <w:t>Для участия в Конференции необходимо в срок</w:t>
      </w:r>
      <w:r>
        <w:rPr>
          <w:rStyle w:val="apple-converted-space"/>
          <w:color w:val="000000"/>
        </w:rPr>
        <w:t xml:space="preserve"> </w:t>
      </w:r>
      <w:r w:rsidRPr="0036021A">
        <w:rPr>
          <w:b/>
          <w:bCs/>
          <w:color w:val="000000"/>
          <w:bdr w:val="none" w:sz="0" w:space="0" w:color="auto" w:frame="1"/>
        </w:rPr>
        <w:t xml:space="preserve">до </w:t>
      </w:r>
      <w:r>
        <w:rPr>
          <w:b/>
          <w:bCs/>
          <w:color w:val="000000"/>
          <w:bdr w:val="none" w:sz="0" w:space="0" w:color="auto" w:frame="1"/>
        </w:rPr>
        <w:t>17</w:t>
      </w:r>
      <w:r w:rsidRPr="0036021A">
        <w:rPr>
          <w:b/>
          <w:bCs/>
          <w:color w:val="000000"/>
          <w:bdr w:val="none" w:sz="0" w:space="0" w:color="auto" w:frame="1"/>
        </w:rPr>
        <w:t xml:space="preserve"> </w:t>
      </w:r>
      <w:r>
        <w:rPr>
          <w:b/>
          <w:bCs/>
          <w:color w:val="000000"/>
          <w:bdr w:val="none" w:sz="0" w:space="0" w:color="auto" w:frame="1"/>
        </w:rPr>
        <w:t>июня 2018 г.</w:t>
      </w:r>
      <w:r>
        <w:rPr>
          <w:color w:val="000000"/>
        </w:rPr>
        <w:t xml:space="preserve"> </w:t>
      </w:r>
      <w:r w:rsidRPr="0036021A">
        <w:rPr>
          <w:color w:val="000000"/>
        </w:rPr>
        <w:t>на адрес Организационного комитета</w:t>
      </w:r>
      <w:r>
        <w:rPr>
          <w:color w:val="000000"/>
        </w:rPr>
        <w:t xml:space="preserve"> </w:t>
      </w:r>
      <w:hyperlink r:id="rId10" w:tgtFrame="_self" w:history="1">
        <w:r w:rsidRPr="0036021A">
          <w:rPr>
            <w:rStyle w:val="color3"/>
            <w:b/>
            <w:bCs/>
            <w:color w:val="ED1C24"/>
            <w:bdr w:val="none" w:sz="0" w:space="0" w:color="auto" w:frame="1"/>
          </w:rPr>
          <w:t>abstract.materials21@kpfu.ru</w:t>
        </w:r>
      </w:hyperlink>
      <w:r>
        <w:rPr>
          <w:color w:val="000000"/>
        </w:rPr>
        <w:t xml:space="preserve"> </w:t>
      </w:r>
      <w:r w:rsidRPr="0036021A">
        <w:rPr>
          <w:color w:val="000000"/>
        </w:rPr>
        <w:t>выслать тезисы доклада и заполненную регистрационную форму в соответствии с указанными требованиями</w:t>
      </w:r>
      <w:r>
        <w:rPr>
          <w:color w:val="000000"/>
        </w:rPr>
        <w:t>, формы приведены ниже</w:t>
      </w:r>
      <w:r w:rsidRPr="0036021A">
        <w:rPr>
          <w:color w:val="000000"/>
        </w:rPr>
        <w:t>. Благодаря поддержке спонсоров организационный взнос с участников конференции</w:t>
      </w:r>
      <w:r>
        <w:rPr>
          <w:color w:val="000000"/>
        </w:rPr>
        <w:t xml:space="preserve"> </w:t>
      </w:r>
      <w:r w:rsidRPr="0036021A">
        <w:rPr>
          <w:b/>
          <w:bCs/>
          <w:color w:val="000000"/>
          <w:bdr w:val="none" w:sz="0" w:space="0" w:color="auto" w:frame="1"/>
        </w:rPr>
        <w:t>не вз</w:t>
      </w:r>
      <w:r w:rsidR="00D3655D">
        <w:rPr>
          <w:b/>
          <w:bCs/>
          <w:color w:val="000000"/>
          <w:bdr w:val="none" w:sz="0" w:space="0" w:color="auto" w:frame="1"/>
        </w:rPr>
        <w:t>и</w:t>
      </w:r>
      <w:r w:rsidRPr="0036021A">
        <w:rPr>
          <w:b/>
          <w:bCs/>
          <w:color w:val="000000"/>
          <w:bdr w:val="none" w:sz="0" w:space="0" w:color="auto" w:frame="1"/>
        </w:rPr>
        <w:t>мается</w:t>
      </w:r>
      <w:r w:rsidRPr="0036021A">
        <w:rPr>
          <w:color w:val="000000"/>
        </w:rPr>
        <w:t>.</w:t>
      </w:r>
      <w:r>
        <w:rPr>
          <w:rStyle w:val="apple-converted-space"/>
          <w:color w:val="000000"/>
        </w:rPr>
        <w:t xml:space="preserve"> </w:t>
      </w:r>
      <w:r w:rsidRPr="0036021A">
        <w:rPr>
          <w:b/>
          <w:bCs/>
          <w:color w:val="000000"/>
          <w:bdr w:val="none" w:sz="0" w:space="0" w:color="auto" w:frame="1"/>
        </w:rPr>
        <w:t>Участие в конференции полностью бесплатное.</w:t>
      </w:r>
    </w:p>
    <w:p w:rsidR="00A96045" w:rsidRPr="0036021A" w:rsidRDefault="00A96045" w:rsidP="00A96045">
      <w:pPr>
        <w:pStyle w:val="font8"/>
        <w:spacing w:before="0" w:beforeAutospacing="0" w:after="0" w:afterAutospacing="0" w:line="276" w:lineRule="auto"/>
        <w:jc w:val="both"/>
        <w:textAlignment w:val="baseline"/>
        <w:rPr>
          <w:rStyle w:val="apple-converted-space"/>
          <w:b/>
          <w:bCs/>
          <w:color w:val="000000"/>
          <w:bdr w:val="none" w:sz="0" w:space="0" w:color="auto" w:frame="1"/>
        </w:rPr>
      </w:pPr>
      <w:r>
        <w:rPr>
          <w:rStyle w:val="apple-converted-space"/>
          <w:color w:val="000000"/>
        </w:rPr>
        <w:t xml:space="preserve">Форма участия – заочная (публикация тезисов) и очная (участие без доклада, участие со стендовым докладом, участие с устным докладом). </w:t>
      </w:r>
    </w:p>
    <w:p w:rsidR="00A96045" w:rsidRDefault="00A96045" w:rsidP="0036021A">
      <w:pPr>
        <w:pStyle w:val="font8"/>
        <w:spacing w:before="0" w:beforeAutospacing="0" w:after="0" w:afterAutospacing="0" w:line="276" w:lineRule="auto"/>
        <w:jc w:val="both"/>
        <w:textAlignment w:val="baseline"/>
        <w:rPr>
          <w:color w:val="000000"/>
          <w:bdr w:val="none" w:sz="0" w:space="0" w:color="auto" w:frame="1"/>
        </w:rPr>
      </w:pPr>
    </w:p>
    <w:p w:rsidR="007A2C66" w:rsidRPr="0036021A" w:rsidRDefault="007A2C66" w:rsidP="0036021A">
      <w:pPr>
        <w:pStyle w:val="font8"/>
        <w:spacing w:before="0" w:beforeAutospacing="0" w:after="0" w:afterAutospacing="0" w:line="276" w:lineRule="auto"/>
        <w:jc w:val="both"/>
        <w:textAlignment w:val="baseline"/>
        <w:rPr>
          <w:color w:val="000000"/>
        </w:rPr>
      </w:pPr>
      <w:r w:rsidRPr="0036021A">
        <w:rPr>
          <w:color w:val="000000"/>
          <w:bdr w:val="none" w:sz="0" w:space="0" w:color="auto" w:frame="1"/>
        </w:rPr>
        <w:t xml:space="preserve">Основными научными направлениями </w:t>
      </w:r>
      <w:r w:rsidR="00382A30" w:rsidRPr="0036021A">
        <w:rPr>
          <w:color w:val="000000"/>
          <w:bdr w:val="none" w:sz="0" w:space="0" w:color="auto" w:frame="1"/>
        </w:rPr>
        <w:t>школы-</w:t>
      </w:r>
      <w:r w:rsidRPr="0036021A">
        <w:rPr>
          <w:color w:val="000000"/>
          <w:bdr w:val="none" w:sz="0" w:space="0" w:color="auto" w:frame="1"/>
        </w:rPr>
        <w:t>конференции будут:</w:t>
      </w:r>
    </w:p>
    <w:p w:rsidR="007A2C66" w:rsidRPr="0036021A" w:rsidRDefault="0036021A" w:rsidP="0036021A">
      <w:pPr>
        <w:pStyle w:val="font8"/>
        <w:spacing w:before="0" w:beforeAutospacing="0" w:after="0" w:afterAutospacing="0" w:line="276" w:lineRule="auto"/>
        <w:jc w:val="both"/>
        <w:textAlignment w:val="baseline"/>
        <w:rPr>
          <w:color w:val="000000"/>
        </w:rPr>
      </w:pPr>
      <w:r>
        <w:rPr>
          <w:color w:val="000000"/>
        </w:rPr>
        <w:t xml:space="preserve"> </w:t>
      </w:r>
    </w:p>
    <w:p w:rsidR="0036021A" w:rsidRPr="0036021A" w:rsidRDefault="0036021A" w:rsidP="0036021A">
      <w:pPr>
        <w:spacing w:after="0"/>
        <w:jc w:val="both"/>
        <w:rPr>
          <w:rFonts w:ascii="Times New Roman" w:hAnsi="Times New Roman"/>
          <w:sz w:val="24"/>
          <w:szCs w:val="24"/>
          <w:bdr w:val="none" w:sz="0" w:space="0" w:color="auto" w:frame="1"/>
        </w:rPr>
      </w:pPr>
      <w:r w:rsidRPr="0036021A">
        <w:rPr>
          <w:rFonts w:ascii="Times New Roman" w:hAnsi="Times New Roman"/>
          <w:b/>
          <w:bCs/>
          <w:sz w:val="24"/>
          <w:szCs w:val="24"/>
          <w:bdr w:val="none" w:sz="0" w:space="0" w:color="auto" w:frame="1"/>
        </w:rPr>
        <w:t>Медицина 21 века.</w:t>
      </w:r>
      <w:r>
        <w:rPr>
          <w:rFonts w:ascii="Times New Roman" w:hAnsi="Times New Roman"/>
          <w:sz w:val="24"/>
          <w:szCs w:val="24"/>
          <w:bdr w:val="none" w:sz="0" w:space="0" w:color="auto" w:frame="1"/>
        </w:rPr>
        <w:t xml:space="preserve"> </w:t>
      </w:r>
      <w:r w:rsidRPr="0036021A">
        <w:rPr>
          <w:rFonts w:ascii="Times New Roman" w:hAnsi="Times New Roman"/>
          <w:sz w:val="24"/>
          <w:szCs w:val="24"/>
          <w:bdr w:val="none" w:sz="0" w:space="0" w:color="auto" w:frame="1"/>
        </w:rPr>
        <w:t xml:space="preserve">Персонифицированная медицина, Регенеративная медицина и генотерапия; Разработка и рациональное применение лекарственных препаратов (прежде всего антибактериальных) и новые методы </w:t>
      </w:r>
      <w:r w:rsidR="00D3655D">
        <w:rPr>
          <w:rFonts w:ascii="Times New Roman" w:hAnsi="Times New Roman"/>
          <w:sz w:val="24"/>
          <w:szCs w:val="24"/>
          <w:bdr w:val="none" w:sz="0" w:space="0" w:color="auto" w:frame="1"/>
        </w:rPr>
        <w:t xml:space="preserve">их </w:t>
      </w:r>
      <w:r w:rsidRPr="0036021A">
        <w:rPr>
          <w:rFonts w:ascii="Times New Roman" w:hAnsi="Times New Roman"/>
          <w:sz w:val="24"/>
          <w:szCs w:val="24"/>
          <w:bdr w:val="none" w:sz="0" w:space="0" w:color="auto" w:frame="1"/>
        </w:rPr>
        <w:t>доставки, Биоинформатика, вычислительная биология и омиксные технологии в здравоохранении;</w:t>
      </w:r>
      <w:r>
        <w:rPr>
          <w:rFonts w:ascii="Times New Roman" w:hAnsi="Times New Roman"/>
          <w:sz w:val="24"/>
          <w:szCs w:val="24"/>
          <w:bdr w:val="none" w:sz="0" w:space="0" w:color="auto" w:frame="1"/>
        </w:rPr>
        <w:t xml:space="preserve"> </w:t>
      </w:r>
      <w:r w:rsidRPr="0036021A">
        <w:rPr>
          <w:rFonts w:ascii="Times New Roman" w:hAnsi="Times New Roman"/>
          <w:sz w:val="24"/>
          <w:szCs w:val="24"/>
        </w:rPr>
        <w:t>новые биомедицинские методы, приборы и материалы; Физико-химические основы медицины</w:t>
      </w:r>
      <w:r w:rsidR="00D3655D">
        <w:rPr>
          <w:rFonts w:ascii="Times New Roman" w:hAnsi="Times New Roman"/>
          <w:sz w:val="24"/>
          <w:szCs w:val="24"/>
        </w:rPr>
        <w:t>.</w:t>
      </w:r>
    </w:p>
    <w:p w:rsidR="0036021A" w:rsidRPr="0036021A" w:rsidRDefault="0036021A" w:rsidP="0036021A">
      <w:pPr>
        <w:spacing w:after="0"/>
        <w:jc w:val="both"/>
        <w:rPr>
          <w:rFonts w:ascii="Times New Roman" w:hAnsi="Times New Roman"/>
          <w:sz w:val="24"/>
          <w:szCs w:val="24"/>
          <w:bdr w:val="none" w:sz="0" w:space="0" w:color="auto" w:frame="1"/>
        </w:rPr>
      </w:pPr>
    </w:p>
    <w:p w:rsidR="0036021A" w:rsidRPr="0036021A" w:rsidRDefault="0036021A" w:rsidP="0036021A">
      <w:pPr>
        <w:spacing w:after="0"/>
        <w:jc w:val="both"/>
        <w:rPr>
          <w:rFonts w:ascii="Times New Roman" w:hAnsi="Times New Roman"/>
          <w:sz w:val="24"/>
          <w:szCs w:val="24"/>
          <w:bdr w:val="none" w:sz="0" w:space="0" w:color="auto" w:frame="1"/>
        </w:rPr>
      </w:pPr>
      <w:r w:rsidRPr="0036021A">
        <w:rPr>
          <w:rFonts w:ascii="Times New Roman" w:hAnsi="Times New Roman"/>
          <w:b/>
          <w:sz w:val="24"/>
          <w:szCs w:val="24"/>
          <w:bdr w:val="none" w:sz="0" w:space="0" w:color="auto" w:frame="1"/>
        </w:rPr>
        <w:t xml:space="preserve">Биотехнология 21 века. </w:t>
      </w:r>
      <w:r w:rsidRPr="0036021A">
        <w:rPr>
          <w:rFonts w:ascii="Times New Roman" w:hAnsi="Times New Roman"/>
          <w:sz w:val="24"/>
          <w:szCs w:val="24"/>
          <w:bdr w:val="none" w:sz="0" w:space="0" w:color="auto" w:frame="1"/>
        </w:rPr>
        <w:t xml:space="preserve">Методы повышения продуктивности агро- и аквахозяйств,  разработка  средств   химической    и    биологической    защиты сельскохозяйственных растений и животных и диагностики заболеваний,  хранение  и  переработка сельскохозяйственной продукции, </w:t>
      </w:r>
      <w:r w:rsidRPr="0036021A">
        <w:rPr>
          <w:rFonts w:ascii="Times New Roman" w:hAnsi="Times New Roman"/>
          <w:sz w:val="24"/>
          <w:szCs w:val="24"/>
        </w:rPr>
        <w:t>методы и средства диагностики и мониторинга природной среды</w:t>
      </w:r>
      <w:r w:rsidR="00D3655D">
        <w:rPr>
          <w:rFonts w:ascii="Times New Roman" w:hAnsi="Times New Roman"/>
          <w:sz w:val="24"/>
          <w:szCs w:val="24"/>
        </w:rPr>
        <w:t xml:space="preserve">; </w:t>
      </w:r>
      <w:r w:rsidRPr="0036021A">
        <w:rPr>
          <w:rFonts w:ascii="Times New Roman" w:hAnsi="Times New Roman"/>
          <w:sz w:val="24"/>
          <w:szCs w:val="24"/>
          <w:bdr w:val="none" w:sz="0" w:space="0" w:color="auto" w:frame="1"/>
        </w:rPr>
        <w:t>создание  безопасных  и качественных, в том числе функциональных, продуктов питания</w:t>
      </w:r>
      <w:r w:rsidR="00D3655D">
        <w:rPr>
          <w:rFonts w:ascii="Times New Roman" w:hAnsi="Times New Roman"/>
          <w:sz w:val="24"/>
          <w:szCs w:val="24"/>
          <w:bdr w:val="none" w:sz="0" w:space="0" w:color="auto" w:frame="1"/>
        </w:rPr>
        <w:t>.</w:t>
      </w:r>
    </w:p>
    <w:p w:rsidR="0036021A" w:rsidRPr="0036021A" w:rsidRDefault="0036021A" w:rsidP="0036021A">
      <w:pPr>
        <w:spacing w:after="0"/>
        <w:jc w:val="both"/>
        <w:rPr>
          <w:rFonts w:ascii="Times New Roman" w:hAnsi="Times New Roman"/>
          <w:sz w:val="24"/>
          <w:szCs w:val="24"/>
          <w:bdr w:val="none" w:sz="0" w:space="0" w:color="auto" w:frame="1"/>
        </w:rPr>
      </w:pPr>
    </w:p>
    <w:p w:rsidR="0036021A" w:rsidRPr="0036021A" w:rsidRDefault="00037339" w:rsidP="00037339">
      <w:pPr>
        <w:spacing w:after="0"/>
        <w:jc w:val="both"/>
        <w:rPr>
          <w:rFonts w:ascii="Times New Roman" w:hAnsi="Times New Roman"/>
          <w:sz w:val="24"/>
          <w:szCs w:val="24"/>
        </w:rPr>
      </w:pPr>
      <w:r>
        <w:rPr>
          <w:rFonts w:ascii="Times New Roman" w:hAnsi="Times New Roman"/>
          <w:b/>
          <w:sz w:val="24"/>
          <w:szCs w:val="24"/>
          <w:bdr w:val="none" w:sz="0" w:space="0" w:color="auto" w:frame="1"/>
        </w:rPr>
        <w:t>Энергетика 21 века</w:t>
      </w:r>
      <w:proofErr w:type="gramStart"/>
      <w:r w:rsidR="0036021A" w:rsidRPr="0036021A">
        <w:rPr>
          <w:rFonts w:ascii="Times New Roman" w:hAnsi="Times New Roman"/>
          <w:b/>
          <w:sz w:val="24"/>
          <w:szCs w:val="24"/>
          <w:bdr w:val="none" w:sz="0" w:space="0" w:color="auto" w:frame="1"/>
        </w:rPr>
        <w:t>.</w:t>
      </w:r>
      <w:proofErr w:type="gramEnd"/>
      <w:r w:rsidR="0036021A" w:rsidRPr="0036021A">
        <w:rPr>
          <w:rFonts w:ascii="Times New Roman" w:hAnsi="Times New Roman"/>
          <w:b/>
          <w:sz w:val="24"/>
          <w:szCs w:val="24"/>
          <w:bdr w:val="none" w:sz="0" w:space="0" w:color="auto" w:frame="1"/>
        </w:rPr>
        <w:t xml:space="preserve"> </w:t>
      </w:r>
      <w:r w:rsidRPr="00037339">
        <w:rPr>
          <w:rFonts w:ascii="Times New Roman" w:hAnsi="Times New Roman"/>
          <w:sz w:val="24"/>
          <w:szCs w:val="24"/>
          <w:bdr w:val="none" w:sz="0" w:space="0" w:color="auto" w:frame="1"/>
        </w:rPr>
        <w:t xml:space="preserve">Переход </w:t>
      </w:r>
      <w:r w:rsidRPr="00037339">
        <w:rPr>
          <w:rFonts w:ascii="Times New Roman" w:hAnsi="Times New Roman"/>
          <w:sz w:val="24"/>
          <w:szCs w:val="24"/>
          <w:bdr w:val="none" w:sz="0" w:space="0" w:color="auto" w:frame="1"/>
        </w:rPr>
        <w:t>к экологически чистой и ресурсосберегающей</w:t>
      </w:r>
      <w:r>
        <w:rPr>
          <w:rFonts w:ascii="Times New Roman" w:hAnsi="Times New Roman"/>
          <w:sz w:val="24"/>
          <w:szCs w:val="24"/>
          <w:bdr w:val="none" w:sz="0" w:space="0" w:color="auto" w:frame="1"/>
        </w:rPr>
        <w:t xml:space="preserve"> </w:t>
      </w:r>
      <w:r w:rsidRPr="00037339">
        <w:rPr>
          <w:rFonts w:ascii="Times New Roman" w:hAnsi="Times New Roman"/>
          <w:sz w:val="24"/>
          <w:szCs w:val="24"/>
          <w:bdr w:val="none" w:sz="0" w:space="0" w:color="auto" w:frame="1"/>
        </w:rPr>
        <w:t>энергетике, повышение эффективности добычи и глубокой</w:t>
      </w:r>
      <w:r>
        <w:rPr>
          <w:rFonts w:ascii="Times New Roman" w:hAnsi="Times New Roman"/>
          <w:sz w:val="24"/>
          <w:szCs w:val="24"/>
          <w:bdr w:val="none" w:sz="0" w:space="0" w:color="auto" w:frame="1"/>
        </w:rPr>
        <w:t xml:space="preserve"> </w:t>
      </w:r>
      <w:r w:rsidRPr="00037339">
        <w:rPr>
          <w:rFonts w:ascii="Times New Roman" w:hAnsi="Times New Roman"/>
          <w:sz w:val="24"/>
          <w:szCs w:val="24"/>
          <w:bdr w:val="none" w:sz="0" w:space="0" w:color="auto" w:frame="1"/>
        </w:rPr>
        <w:t>переработки углеводородного сырья, формирование новых</w:t>
      </w:r>
      <w:r>
        <w:rPr>
          <w:rFonts w:ascii="Times New Roman" w:hAnsi="Times New Roman"/>
          <w:sz w:val="24"/>
          <w:szCs w:val="24"/>
          <w:bdr w:val="none" w:sz="0" w:space="0" w:color="auto" w:frame="1"/>
        </w:rPr>
        <w:t xml:space="preserve"> </w:t>
      </w:r>
      <w:r w:rsidRPr="00037339">
        <w:rPr>
          <w:rFonts w:ascii="Times New Roman" w:hAnsi="Times New Roman"/>
          <w:sz w:val="24"/>
          <w:szCs w:val="24"/>
          <w:bdr w:val="none" w:sz="0" w:space="0" w:color="auto" w:frame="1"/>
        </w:rPr>
        <w:t>источников, способов транспортировки и хранения энергии</w:t>
      </w:r>
      <w:r>
        <w:rPr>
          <w:rFonts w:ascii="Times New Roman" w:hAnsi="Times New Roman"/>
          <w:sz w:val="24"/>
          <w:szCs w:val="24"/>
          <w:bdr w:val="none" w:sz="0" w:space="0" w:color="auto" w:frame="1"/>
        </w:rPr>
        <w:t xml:space="preserve">. </w:t>
      </w:r>
      <w:r w:rsidR="0036021A" w:rsidRPr="00037339">
        <w:rPr>
          <w:rFonts w:ascii="Times New Roman" w:hAnsi="Times New Roman"/>
          <w:sz w:val="24"/>
          <w:szCs w:val="24"/>
          <w:bdr w:val="none" w:sz="0" w:space="0" w:color="auto" w:frame="1"/>
        </w:rPr>
        <w:t xml:space="preserve">Экологически  </w:t>
      </w:r>
      <w:r w:rsidR="0036021A" w:rsidRPr="0036021A">
        <w:rPr>
          <w:rFonts w:ascii="Times New Roman" w:hAnsi="Times New Roman"/>
          <w:sz w:val="24"/>
          <w:szCs w:val="24"/>
          <w:bdr w:val="none" w:sz="0" w:space="0" w:color="auto" w:frame="1"/>
        </w:rPr>
        <w:t xml:space="preserve">чистая   и   ресурсосберегающая энергетика, новые методы </w:t>
      </w:r>
      <w:r>
        <w:rPr>
          <w:rFonts w:ascii="Times New Roman" w:hAnsi="Times New Roman"/>
          <w:sz w:val="24"/>
          <w:szCs w:val="24"/>
          <w:bdr w:val="none" w:sz="0" w:space="0" w:color="auto" w:frame="1"/>
        </w:rPr>
        <w:t xml:space="preserve">повышения эффективности добычи </w:t>
      </w:r>
      <w:proofErr w:type="spellStart"/>
      <w:r w:rsidR="0036021A" w:rsidRPr="0036021A">
        <w:rPr>
          <w:rFonts w:ascii="Times New Roman" w:hAnsi="Times New Roman"/>
          <w:sz w:val="24"/>
          <w:szCs w:val="24"/>
          <w:bdr w:val="none" w:sz="0" w:space="0" w:color="auto" w:frame="1"/>
        </w:rPr>
        <w:t>трудноизвлекаемых</w:t>
      </w:r>
      <w:proofErr w:type="spellEnd"/>
      <w:r w:rsidR="0036021A" w:rsidRPr="0036021A">
        <w:rPr>
          <w:rFonts w:ascii="Times New Roman" w:hAnsi="Times New Roman"/>
          <w:sz w:val="24"/>
          <w:szCs w:val="24"/>
          <w:bdr w:val="none" w:sz="0" w:space="0" w:color="auto" w:frame="1"/>
        </w:rPr>
        <w:t xml:space="preserve"> запасов, глубокой перер</w:t>
      </w:r>
      <w:r>
        <w:rPr>
          <w:rFonts w:ascii="Times New Roman" w:hAnsi="Times New Roman"/>
          <w:sz w:val="24"/>
          <w:szCs w:val="24"/>
          <w:bdr w:val="none" w:sz="0" w:space="0" w:color="auto" w:frame="1"/>
        </w:rPr>
        <w:t>аботки углеводородного  сырья</w:t>
      </w:r>
      <w:r w:rsidR="0036021A" w:rsidRPr="0036021A">
        <w:rPr>
          <w:rFonts w:ascii="Times New Roman" w:hAnsi="Times New Roman"/>
          <w:sz w:val="24"/>
          <w:szCs w:val="24"/>
          <w:bdr w:val="none" w:sz="0" w:space="0" w:color="auto" w:frame="1"/>
        </w:rPr>
        <w:t xml:space="preserve">, геологическое и гидродинамическое моделирование месторождений углеводородов; </w:t>
      </w:r>
      <w:r w:rsidR="001560AD" w:rsidRPr="0036021A">
        <w:rPr>
          <w:rFonts w:ascii="Times New Roman" w:hAnsi="Times New Roman"/>
          <w:sz w:val="24"/>
          <w:szCs w:val="24"/>
          <w:bdr w:val="none" w:sz="0" w:space="0" w:color="auto" w:frame="1"/>
        </w:rPr>
        <w:t xml:space="preserve">современные </w:t>
      </w:r>
      <w:r w:rsidR="0036021A" w:rsidRPr="0036021A">
        <w:rPr>
          <w:rFonts w:ascii="Times New Roman" w:hAnsi="Times New Roman"/>
          <w:sz w:val="24"/>
          <w:szCs w:val="24"/>
          <w:bdr w:val="none" w:sz="0" w:space="0" w:color="auto" w:frame="1"/>
        </w:rPr>
        <w:t xml:space="preserve">геофизические технологии поисков и разведки месторождений углеводородов; </w:t>
      </w:r>
      <w:r w:rsidR="001560AD" w:rsidRPr="0036021A">
        <w:rPr>
          <w:rFonts w:ascii="Times New Roman" w:hAnsi="Times New Roman"/>
          <w:sz w:val="24"/>
          <w:szCs w:val="24"/>
          <w:bdr w:val="none" w:sz="0" w:space="0" w:color="auto" w:frame="1"/>
        </w:rPr>
        <w:t xml:space="preserve">литология </w:t>
      </w:r>
      <w:r w:rsidR="0036021A" w:rsidRPr="0036021A">
        <w:rPr>
          <w:rFonts w:ascii="Times New Roman" w:hAnsi="Times New Roman"/>
          <w:sz w:val="24"/>
          <w:szCs w:val="24"/>
          <w:bdr w:val="none" w:sz="0" w:space="0" w:color="auto" w:frame="1"/>
        </w:rPr>
        <w:t xml:space="preserve">и </w:t>
      </w:r>
      <w:proofErr w:type="spellStart"/>
      <w:r w:rsidR="0036021A" w:rsidRPr="0036021A">
        <w:rPr>
          <w:rFonts w:ascii="Times New Roman" w:hAnsi="Times New Roman"/>
          <w:sz w:val="24"/>
          <w:szCs w:val="24"/>
          <w:bdr w:val="none" w:sz="0" w:space="0" w:color="auto" w:frame="1"/>
        </w:rPr>
        <w:t>петрофизика</w:t>
      </w:r>
      <w:proofErr w:type="spellEnd"/>
      <w:r w:rsidR="0036021A" w:rsidRPr="0036021A">
        <w:rPr>
          <w:rFonts w:ascii="Times New Roman" w:hAnsi="Times New Roman"/>
          <w:sz w:val="24"/>
          <w:szCs w:val="24"/>
          <w:bdr w:val="none" w:sz="0" w:space="0" w:color="auto" w:frame="1"/>
        </w:rPr>
        <w:t xml:space="preserve"> пород-коллекторов; </w:t>
      </w:r>
      <w:r w:rsidR="001560AD" w:rsidRPr="0036021A">
        <w:rPr>
          <w:rFonts w:ascii="Times New Roman" w:hAnsi="Times New Roman"/>
          <w:sz w:val="24"/>
          <w:szCs w:val="24"/>
          <w:bdr w:val="none" w:sz="0" w:space="0" w:color="auto" w:frame="1"/>
        </w:rPr>
        <w:t xml:space="preserve">реагенты </w:t>
      </w:r>
      <w:r w:rsidR="0036021A" w:rsidRPr="0036021A">
        <w:rPr>
          <w:rFonts w:ascii="Times New Roman" w:hAnsi="Times New Roman"/>
          <w:sz w:val="24"/>
          <w:szCs w:val="24"/>
          <w:bdr w:val="none" w:sz="0" w:space="0" w:color="auto" w:frame="1"/>
        </w:rPr>
        <w:t xml:space="preserve">для бурения, нефтепромысловая химия; </w:t>
      </w:r>
      <w:r w:rsidR="001560AD" w:rsidRPr="0036021A">
        <w:rPr>
          <w:rFonts w:ascii="Times New Roman" w:hAnsi="Times New Roman"/>
          <w:sz w:val="24"/>
          <w:szCs w:val="24"/>
          <w:bdr w:val="none" w:sz="0" w:space="0" w:color="auto" w:frame="1"/>
        </w:rPr>
        <w:t xml:space="preserve">гомогенный </w:t>
      </w:r>
      <w:r w:rsidR="0036021A" w:rsidRPr="0036021A">
        <w:rPr>
          <w:rFonts w:ascii="Times New Roman" w:hAnsi="Times New Roman"/>
          <w:sz w:val="24"/>
          <w:szCs w:val="24"/>
          <w:bdr w:val="none" w:sz="0" w:space="0" w:color="auto" w:frame="1"/>
        </w:rPr>
        <w:t>и гетерогенный катализ в нефтепереработке и нефтехимии.</w:t>
      </w:r>
    </w:p>
    <w:p w:rsidR="0036021A" w:rsidRPr="0036021A" w:rsidRDefault="0036021A" w:rsidP="0036021A">
      <w:pPr>
        <w:spacing w:after="0"/>
        <w:jc w:val="both"/>
        <w:rPr>
          <w:rFonts w:ascii="Times New Roman" w:hAnsi="Times New Roman"/>
          <w:b/>
          <w:sz w:val="24"/>
          <w:szCs w:val="24"/>
        </w:rPr>
      </w:pPr>
    </w:p>
    <w:p w:rsidR="0036021A" w:rsidRPr="0036021A" w:rsidRDefault="0036021A" w:rsidP="0036021A">
      <w:pPr>
        <w:spacing w:after="0"/>
        <w:jc w:val="both"/>
        <w:rPr>
          <w:rFonts w:ascii="Times New Roman" w:hAnsi="Times New Roman"/>
          <w:sz w:val="24"/>
          <w:szCs w:val="24"/>
        </w:rPr>
      </w:pPr>
      <w:r w:rsidRPr="0036021A">
        <w:rPr>
          <w:rFonts w:ascii="Times New Roman" w:hAnsi="Times New Roman"/>
          <w:b/>
          <w:sz w:val="24"/>
          <w:szCs w:val="24"/>
        </w:rPr>
        <w:t xml:space="preserve">Современные IT-технологии, робототехника и телекоммуникационные системы 21 века. </w:t>
      </w:r>
      <w:r w:rsidRPr="0036021A">
        <w:rPr>
          <w:rFonts w:ascii="Times New Roman" w:hAnsi="Times New Roman"/>
          <w:sz w:val="24"/>
          <w:szCs w:val="24"/>
        </w:rPr>
        <w:t>Системы  обработки больших  объемов  данных,  машинного  обучения   и   искусственного интеллекта, создани</w:t>
      </w:r>
      <w:r w:rsidR="00D3655D">
        <w:rPr>
          <w:rFonts w:ascii="Times New Roman" w:hAnsi="Times New Roman"/>
          <w:sz w:val="24"/>
          <w:szCs w:val="24"/>
        </w:rPr>
        <w:t xml:space="preserve">е интеллектуальных транспортных </w:t>
      </w:r>
      <w:r w:rsidRPr="0036021A">
        <w:rPr>
          <w:rFonts w:ascii="Times New Roman" w:hAnsi="Times New Roman"/>
          <w:sz w:val="24"/>
          <w:szCs w:val="24"/>
        </w:rPr>
        <w:t>и   телекоммуникационных систем, задачи  освоения   и использовании  космического  и  воздушного  пространства, интеллектуальная робототехника; 3D моделирование; Робототехническая операционная система (ROS); Беспилотные транспортные системы; Поисково-спасательная робототехника; Планирование маршрута; Координатные метки; Мобильные роботы; Групповое взаимодействие роботов; Манипуляторы; Анализ изображения, Антропоморфные роботы.</w:t>
      </w:r>
    </w:p>
    <w:p w:rsidR="0036021A" w:rsidRDefault="0036021A" w:rsidP="0036021A">
      <w:pPr>
        <w:spacing w:after="0"/>
        <w:jc w:val="both"/>
        <w:rPr>
          <w:rFonts w:ascii="Times New Roman" w:hAnsi="Times New Roman"/>
          <w:sz w:val="24"/>
          <w:szCs w:val="24"/>
        </w:rPr>
      </w:pPr>
    </w:p>
    <w:p w:rsidR="002B13A8" w:rsidRDefault="002B13A8" w:rsidP="0036021A">
      <w:pPr>
        <w:spacing w:after="0"/>
        <w:jc w:val="both"/>
        <w:rPr>
          <w:rFonts w:ascii="Times New Roman" w:hAnsi="Times New Roman"/>
          <w:sz w:val="24"/>
          <w:szCs w:val="24"/>
        </w:rPr>
      </w:pPr>
    </w:p>
    <w:p w:rsidR="002B13A8" w:rsidRPr="0036021A" w:rsidRDefault="002B13A8" w:rsidP="0036021A">
      <w:pPr>
        <w:spacing w:after="0"/>
        <w:jc w:val="both"/>
        <w:rPr>
          <w:rFonts w:ascii="Times New Roman" w:hAnsi="Times New Roman"/>
          <w:sz w:val="24"/>
          <w:szCs w:val="24"/>
        </w:rPr>
      </w:pPr>
    </w:p>
    <w:p w:rsidR="0036021A" w:rsidRPr="0036021A" w:rsidRDefault="0036021A" w:rsidP="0036021A">
      <w:pPr>
        <w:spacing w:after="0"/>
        <w:jc w:val="both"/>
        <w:rPr>
          <w:rFonts w:ascii="Times New Roman" w:hAnsi="Times New Roman"/>
          <w:sz w:val="24"/>
          <w:szCs w:val="24"/>
        </w:rPr>
      </w:pPr>
      <w:r w:rsidRPr="0036021A">
        <w:rPr>
          <w:rFonts w:ascii="Times New Roman" w:hAnsi="Times New Roman"/>
          <w:b/>
          <w:bCs/>
          <w:sz w:val="24"/>
          <w:szCs w:val="24"/>
          <w:bdr w:val="none" w:sz="0" w:space="0" w:color="auto" w:frame="1"/>
        </w:rPr>
        <w:t>Дизайн, синтез и исследование новых функциональных материалов, мез</w:t>
      </w:r>
      <w:proofErr w:type="gramStart"/>
      <w:r w:rsidRPr="0036021A">
        <w:rPr>
          <w:rFonts w:ascii="Times New Roman" w:hAnsi="Times New Roman"/>
          <w:b/>
          <w:bCs/>
          <w:sz w:val="24"/>
          <w:szCs w:val="24"/>
          <w:bdr w:val="none" w:sz="0" w:space="0" w:color="auto" w:frame="1"/>
        </w:rPr>
        <w:t>о-</w:t>
      </w:r>
      <w:proofErr w:type="gramEnd"/>
      <w:r w:rsidRPr="0036021A">
        <w:rPr>
          <w:rFonts w:ascii="Times New Roman" w:hAnsi="Times New Roman"/>
          <w:b/>
          <w:bCs/>
          <w:sz w:val="24"/>
          <w:szCs w:val="24"/>
          <w:bdr w:val="none" w:sz="0" w:space="0" w:color="auto" w:frame="1"/>
        </w:rPr>
        <w:t xml:space="preserve"> и </w:t>
      </w:r>
      <w:proofErr w:type="spellStart"/>
      <w:r w:rsidRPr="0036021A">
        <w:rPr>
          <w:rFonts w:ascii="Times New Roman" w:hAnsi="Times New Roman"/>
          <w:b/>
          <w:bCs/>
          <w:sz w:val="24"/>
          <w:szCs w:val="24"/>
          <w:bdr w:val="none" w:sz="0" w:space="0" w:color="auto" w:frame="1"/>
        </w:rPr>
        <w:t>наноразмерных</w:t>
      </w:r>
      <w:proofErr w:type="spellEnd"/>
      <w:r w:rsidRPr="0036021A">
        <w:rPr>
          <w:rFonts w:ascii="Times New Roman" w:hAnsi="Times New Roman"/>
          <w:b/>
          <w:bCs/>
          <w:sz w:val="24"/>
          <w:szCs w:val="24"/>
          <w:bdr w:val="none" w:sz="0" w:space="0" w:color="auto" w:frame="1"/>
        </w:rPr>
        <w:t xml:space="preserve"> систем. </w:t>
      </w:r>
      <w:r w:rsidR="00D3655D" w:rsidRPr="00D3655D">
        <w:rPr>
          <w:rFonts w:ascii="Times New Roman" w:hAnsi="Times New Roman"/>
          <w:bCs/>
          <w:sz w:val="24"/>
          <w:szCs w:val="24"/>
          <w:bdr w:val="none" w:sz="0" w:space="0" w:color="auto" w:frame="1"/>
        </w:rPr>
        <w:t>М</w:t>
      </w:r>
      <w:r w:rsidRPr="0036021A">
        <w:rPr>
          <w:rFonts w:ascii="Times New Roman" w:hAnsi="Times New Roman"/>
          <w:bCs/>
          <w:sz w:val="24"/>
          <w:szCs w:val="24"/>
          <w:bdr w:val="none" w:sz="0" w:space="0" w:color="auto" w:frame="1"/>
        </w:rPr>
        <w:t>етод</w:t>
      </w:r>
      <w:r w:rsidR="00D3655D">
        <w:rPr>
          <w:rFonts w:ascii="Times New Roman" w:hAnsi="Times New Roman"/>
          <w:bCs/>
          <w:sz w:val="24"/>
          <w:szCs w:val="24"/>
          <w:bdr w:val="none" w:sz="0" w:space="0" w:color="auto" w:frame="1"/>
        </w:rPr>
        <w:t>ы</w:t>
      </w:r>
      <w:r w:rsidRPr="0036021A">
        <w:rPr>
          <w:rFonts w:ascii="Times New Roman" w:hAnsi="Times New Roman"/>
          <w:bCs/>
          <w:sz w:val="24"/>
          <w:szCs w:val="24"/>
          <w:bdr w:val="none" w:sz="0" w:space="0" w:color="auto" w:frame="1"/>
        </w:rPr>
        <w:t xml:space="preserve"> направленного поиска, синтеза и характеризации перспективных материалов для квантовой электроники, фотоники, микро- и наносистемной техники, квантовых технологий и других приложений.</w:t>
      </w:r>
    </w:p>
    <w:p w:rsidR="00A01CF3" w:rsidRPr="0036021A" w:rsidRDefault="00A01CF3" w:rsidP="0036021A">
      <w:pPr>
        <w:pStyle w:val="font8"/>
        <w:spacing w:before="0" w:beforeAutospacing="0" w:after="0" w:afterAutospacing="0" w:line="276" w:lineRule="auto"/>
        <w:jc w:val="both"/>
        <w:textAlignment w:val="baseline"/>
        <w:rPr>
          <w:color w:val="000000"/>
        </w:rPr>
      </w:pPr>
    </w:p>
    <w:p w:rsidR="007A2C66" w:rsidRPr="0036021A" w:rsidRDefault="007A2C66" w:rsidP="0036021A">
      <w:pPr>
        <w:pStyle w:val="font8"/>
        <w:spacing w:before="0" w:beforeAutospacing="0" w:after="0" w:afterAutospacing="0" w:line="276" w:lineRule="auto"/>
        <w:jc w:val="both"/>
        <w:textAlignment w:val="baseline"/>
        <w:rPr>
          <w:color w:val="000000"/>
        </w:rPr>
      </w:pPr>
      <w:r w:rsidRPr="0036021A">
        <w:rPr>
          <w:color w:val="000000"/>
        </w:rPr>
        <w:t xml:space="preserve">Материалы конференции будут опубликованы в сборнике тезисов докладов. </w:t>
      </w:r>
      <w:r w:rsidR="0036021A">
        <w:rPr>
          <w:color w:val="000000"/>
        </w:rPr>
        <w:t xml:space="preserve">Авторам лучших докладов будет предоставлена возможность опубликовать свои работы в журнале «Ученые записки Казанского Университета» (индексируется в РИНЦ, </w:t>
      </w:r>
      <w:r w:rsidR="0036021A">
        <w:rPr>
          <w:color w:val="000000"/>
          <w:lang w:val="en-US"/>
        </w:rPr>
        <w:t>Web</w:t>
      </w:r>
      <w:r w:rsidR="0036021A" w:rsidRPr="0036021A">
        <w:rPr>
          <w:color w:val="000000"/>
        </w:rPr>
        <w:t xml:space="preserve"> </w:t>
      </w:r>
      <w:r w:rsidR="0036021A">
        <w:rPr>
          <w:color w:val="000000"/>
          <w:lang w:val="en-US"/>
        </w:rPr>
        <w:t>of</w:t>
      </w:r>
      <w:r w:rsidR="0036021A" w:rsidRPr="0036021A">
        <w:rPr>
          <w:color w:val="000000"/>
        </w:rPr>
        <w:t xml:space="preserve"> </w:t>
      </w:r>
      <w:r w:rsidR="0036021A">
        <w:rPr>
          <w:color w:val="000000"/>
          <w:lang w:val="en-US"/>
        </w:rPr>
        <w:t>Science</w:t>
      </w:r>
      <w:r w:rsidR="0036021A" w:rsidRPr="0036021A">
        <w:rPr>
          <w:color w:val="000000"/>
        </w:rPr>
        <w:t xml:space="preserve"> </w:t>
      </w:r>
      <w:r w:rsidR="0036021A" w:rsidRPr="0036021A">
        <w:rPr>
          <w:color w:val="000000"/>
          <w:lang w:val="en-US"/>
        </w:rPr>
        <w:t>Russian</w:t>
      </w:r>
      <w:r w:rsidR="0036021A" w:rsidRPr="0036021A">
        <w:rPr>
          <w:color w:val="000000"/>
        </w:rPr>
        <w:t xml:space="preserve"> </w:t>
      </w:r>
      <w:r w:rsidR="0036021A" w:rsidRPr="0036021A">
        <w:rPr>
          <w:color w:val="000000"/>
          <w:lang w:val="en-US"/>
        </w:rPr>
        <w:t>Science</w:t>
      </w:r>
      <w:r w:rsidR="0036021A" w:rsidRPr="0036021A">
        <w:rPr>
          <w:color w:val="000000"/>
        </w:rPr>
        <w:t xml:space="preserve"> </w:t>
      </w:r>
      <w:r w:rsidR="0036021A" w:rsidRPr="0036021A">
        <w:rPr>
          <w:color w:val="000000"/>
          <w:lang w:val="en-US"/>
        </w:rPr>
        <w:t>Citation</w:t>
      </w:r>
      <w:r w:rsidR="0036021A" w:rsidRPr="0036021A">
        <w:rPr>
          <w:color w:val="000000"/>
        </w:rPr>
        <w:t xml:space="preserve"> </w:t>
      </w:r>
      <w:r w:rsidR="0036021A" w:rsidRPr="0036021A">
        <w:rPr>
          <w:color w:val="000000"/>
          <w:lang w:val="en-US"/>
        </w:rPr>
        <w:t>Index</w:t>
      </w:r>
      <w:r w:rsidR="0036021A">
        <w:rPr>
          <w:color w:val="000000"/>
        </w:rPr>
        <w:t>, входит в список журналов, рекомендованных ВАК</w:t>
      </w:r>
      <w:r w:rsidR="0036021A" w:rsidRPr="0036021A">
        <w:rPr>
          <w:color w:val="000000"/>
        </w:rPr>
        <w:t>)</w:t>
      </w:r>
      <w:r w:rsidR="0036021A">
        <w:rPr>
          <w:color w:val="000000"/>
        </w:rPr>
        <w:t xml:space="preserve">. </w:t>
      </w:r>
      <w:r w:rsidRPr="0036021A">
        <w:rPr>
          <w:color w:val="000000"/>
        </w:rPr>
        <w:t>Иногородним участникам по результатам экспертной оценки присланных тезисов на период проведения Конференции Оргкомитет предоставляет</w:t>
      </w:r>
      <w:r w:rsidR="0036021A">
        <w:rPr>
          <w:color w:val="000000"/>
        </w:rPr>
        <w:t xml:space="preserve"> </w:t>
      </w:r>
      <w:r w:rsidRPr="0036021A">
        <w:rPr>
          <w:b/>
          <w:bCs/>
          <w:color w:val="000000"/>
          <w:bdr w:val="none" w:sz="0" w:space="0" w:color="auto" w:frame="1"/>
        </w:rPr>
        <w:t>бесплатное проживание.</w:t>
      </w:r>
      <w:r w:rsidR="0036021A">
        <w:rPr>
          <w:b/>
          <w:bCs/>
          <w:color w:val="000000"/>
          <w:bdr w:val="none" w:sz="0" w:space="0" w:color="auto" w:frame="1"/>
        </w:rPr>
        <w:t xml:space="preserve"> </w:t>
      </w:r>
      <w:r w:rsidRPr="0036021A">
        <w:rPr>
          <w:color w:val="000000"/>
        </w:rPr>
        <w:t>Всем участникам конференции будут предложены</w:t>
      </w:r>
      <w:r w:rsidR="0036021A">
        <w:rPr>
          <w:color w:val="000000"/>
        </w:rPr>
        <w:t xml:space="preserve"> </w:t>
      </w:r>
      <w:r w:rsidRPr="0036021A">
        <w:rPr>
          <w:b/>
          <w:bCs/>
          <w:color w:val="000000"/>
          <w:bdr w:val="none" w:sz="0" w:space="0" w:color="auto" w:frame="1"/>
        </w:rPr>
        <w:t>кофе-брейки</w:t>
      </w:r>
      <w:r w:rsidRPr="0036021A">
        <w:rPr>
          <w:color w:val="000000"/>
        </w:rPr>
        <w:t>.</w:t>
      </w:r>
      <w:r w:rsidR="0036021A">
        <w:rPr>
          <w:b/>
          <w:bCs/>
          <w:color w:val="000000"/>
          <w:bdr w:val="none" w:sz="0" w:space="0" w:color="auto" w:frame="1"/>
        </w:rPr>
        <w:t xml:space="preserve"> </w:t>
      </w:r>
      <w:r w:rsidRPr="0036021A">
        <w:rPr>
          <w:color w:val="000000"/>
        </w:rPr>
        <w:t>В рамках Конференции будет организован</w:t>
      </w:r>
      <w:r w:rsidR="0036021A">
        <w:rPr>
          <w:color w:val="000000"/>
        </w:rPr>
        <w:t xml:space="preserve"> </w:t>
      </w:r>
      <w:r w:rsidRPr="0036021A">
        <w:rPr>
          <w:b/>
          <w:bCs/>
          <w:color w:val="000000"/>
          <w:bdr w:val="none" w:sz="0" w:space="0" w:color="auto" w:frame="1"/>
        </w:rPr>
        <w:t>конкурс на лучшие секционные и стендовые доклады</w:t>
      </w:r>
      <w:r w:rsidR="0036021A">
        <w:rPr>
          <w:color w:val="000000"/>
        </w:rPr>
        <w:t xml:space="preserve"> </w:t>
      </w:r>
      <w:r w:rsidRPr="0036021A">
        <w:rPr>
          <w:color w:val="000000"/>
        </w:rPr>
        <w:t xml:space="preserve">среди студентов, аспирантов и молодых ученых. Победители этого конкурса будут награждены </w:t>
      </w:r>
      <w:r w:rsidR="00A01CF3" w:rsidRPr="0036021A">
        <w:rPr>
          <w:color w:val="000000"/>
        </w:rPr>
        <w:t>грамотами</w:t>
      </w:r>
      <w:r w:rsidRPr="0036021A">
        <w:rPr>
          <w:color w:val="000000"/>
        </w:rPr>
        <w:t xml:space="preserve"> и ценными подарками.</w:t>
      </w:r>
    </w:p>
    <w:p w:rsidR="007A2C66" w:rsidRPr="0036021A" w:rsidRDefault="0036021A" w:rsidP="0036021A">
      <w:pPr>
        <w:pStyle w:val="font8"/>
        <w:spacing w:before="0" w:beforeAutospacing="0" w:after="0" w:afterAutospacing="0" w:line="276" w:lineRule="auto"/>
        <w:jc w:val="both"/>
        <w:textAlignment w:val="baseline"/>
        <w:rPr>
          <w:color w:val="000000"/>
        </w:rPr>
      </w:pPr>
      <w:r>
        <w:rPr>
          <w:color w:val="000000"/>
        </w:rPr>
        <w:t xml:space="preserve"> </w:t>
      </w:r>
    </w:p>
    <w:p w:rsidR="007A2C66" w:rsidRDefault="007A2C66" w:rsidP="0036021A">
      <w:pPr>
        <w:pStyle w:val="font8"/>
        <w:spacing w:before="0" w:beforeAutospacing="0" w:after="0" w:afterAutospacing="0" w:line="276" w:lineRule="auto"/>
        <w:jc w:val="both"/>
        <w:textAlignment w:val="baseline"/>
        <w:rPr>
          <w:color w:val="000000"/>
        </w:rPr>
      </w:pPr>
      <w:r w:rsidRPr="0036021A">
        <w:rPr>
          <w:b/>
          <w:bCs/>
          <w:color w:val="000000"/>
          <w:bdr w:val="none" w:sz="0" w:space="0" w:color="auto" w:frame="1"/>
        </w:rPr>
        <w:t>Со всеми вопросами, касающимися организации и проведения Конференции, можно обращаться по адресу:</w:t>
      </w:r>
      <w:r w:rsidR="0036021A">
        <w:rPr>
          <w:b/>
          <w:bCs/>
          <w:color w:val="000000"/>
          <w:bdr w:val="none" w:sz="0" w:space="0" w:color="auto" w:frame="1"/>
        </w:rPr>
        <w:t xml:space="preserve"> </w:t>
      </w:r>
      <w:hyperlink r:id="rId11" w:tgtFrame="_self" w:history="1">
        <w:r w:rsidRPr="0036021A">
          <w:rPr>
            <w:rStyle w:val="color3"/>
            <w:b/>
            <w:bCs/>
            <w:color w:val="ED1C24"/>
            <w:bdr w:val="none" w:sz="0" w:space="0" w:color="auto" w:frame="1"/>
          </w:rPr>
          <w:t>info.materials21@kpfu.ru</w:t>
        </w:r>
      </w:hyperlink>
      <w:r w:rsidR="0036021A">
        <w:rPr>
          <w:rStyle w:val="color3"/>
          <w:b/>
          <w:bCs/>
          <w:color w:val="ED1C24"/>
          <w:bdr w:val="none" w:sz="0" w:space="0" w:color="auto" w:frame="1"/>
        </w:rPr>
        <w:t xml:space="preserve">  </w:t>
      </w:r>
      <w:r w:rsidR="0036021A">
        <w:rPr>
          <w:color w:val="000000"/>
        </w:rPr>
        <w:t xml:space="preserve">  </w:t>
      </w:r>
    </w:p>
    <w:p w:rsidR="0036021A" w:rsidRDefault="0036021A" w:rsidP="0036021A">
      <w:pPr>
        <w:spacing w:after="0" w:line="360" w:lineRule="auto"/>
        <w:ind w:right="97"/>
        <w:rPr>
          <w:rFonts w:ascii="Times New Roman" w:eastAsia="Times New Roman" w:hAnsi="Times New Roman" w:cs="Times New Roman"/>
          <w:b/>
          <w:sz w:val="28"/>
          <w:szCs w:val="28"/>
          <w:lang w:eastAsia="ru-RU"/>
        </w:rPr>
      </w:pPr>
    </w:p>
    <w:p w:rsidR="0036021A" w:rsidRPr="0036021A" w:rsidRDefault="0036021A" w:rsidP="0036021A">
      <w:pPr>
        <w:spacing w:after="0" w:line="360" w:lineRule="auto"/>
        <w:ind w:right="97"/>
        <w:rPr>
          <w:rFonts w:ascii="Times New Roman" w:eastAsia="Times New Roman" w:hAnsi="Times New Roman" w:cs="Times New Roman"/>
          <w:b/>
          <w:sz w:val="24"/>
          <w:szCs w:val="28"/>
          <w:lang w:eastAsia="ru-RU"/>
        </w:rPr>
      </w:pPr>
      <w:r w:rsidRPr="0036021A">
        <w:rPr>
          <w:rFonts w:ascii="Times New Roman" w:eastAsia="Times New Roman" w:hAnsi="Times New Roman" w:cs="Times New Roman"/>
          <w:b/>
          <w:sz w:val="24"/>
          <w:szCs w:val="28"/>
          <w:lang w:eastAsia="ru-RU"/>
        </w:rPr>
        <w:t xml:space="preserve">Более подробную информацию </w:t>
      </w:r>
    </w:p>
    <w:p w:rsidR="0036021A" w:rsidRPr="0036021A" w:rsidRDefault="0036021A" w:rsidP="0036021A">
      <w:pPr>
        <w:spacing w:after="0" w:line="360" w:lineRule="auto"/>
        <w:ind w:right="97"/>
        <w:rPr>
          <w:rFonts w:ascii="Times New Roman" w:eastAsia="Times New Roman" w:hAnsi="Times New Roman" w:cs="Times New Roman"/>
          <w:b/>
          <w:color w:val="365F91"/>
          <w:sz w:val="24"/>
          <w:szCs w:val="28"/>
          <w:lang w:eastAsia="ru-RU"/>
        </w:rPr>
      </w:pPr>
      <w:r w:rsidRPr="0036021A">
        <w:rPr>
          <w:rFonts w:ascii="Times New Roman" w:eastAsia="Times New Roman" w:hAnsi="Times New Roman" w:cs="Times New Roman"/>
          <w:b/>
          <w:sz w:val="24"/>
          <w:szCs w:val="28"/>
          <w:lang w:eastAsia="ru-RU"/>
        </w:rPr>
        <w:t xml:space="preserve">о конференции можно получить на сайте </w:t>
      </w:r>
      <w:r w:rsidRPr="0036021A">
        <w:rPr>
          <w:rFonts w:ascii="Times New Roman" w:eastAsia="Times New Roman" w:hAnsi="Times New Roman" w:cs="Times New Roman"/>
          <w:b/>
          <w:color w:val="365F91"/>
          <w:sz w:val="24"/>
          <w:szCs w:val="28"/>
          <w:lang w:eastAsia="ru-RU"/>
        </w:rPr>
        <w:t>http://www.mt21kpfu.com</w:t>
      </w:r>
    </w:p>
    <w:p w:rsidR="0036021A" w:rsidRPr="0036021A" w:rsidRDefault="0036021A" w:rsidP="0036021A">
      <w:pPr>
        <w:pStyle w:val="font8"/>
        <w:spacing w:before="0" w:beforeAutospacing="0" w:after="0" w:afterAutospacing="0" w:line="276" w:lineRule="auto"/>
        <w:jc w:val="both"/>
        <w:textAlignment w:val="baseline"/>
        <w:rPr>
          <w:color w:val="000000"/>
        </w:rPr>
      </w:pPr>
    </w:p>
    <w:p w:rsidR="00A01CF3" w:rsidRPr="0036021A" w:rsidRDefault="00A01CF3" w:rsidP="0036021A">
      <w:pPr>
        <w:rPr>
          <w:rFonts w:ascii="Times New Roman" w:hAnsi="Times New Roman" w:cs="Times New Roman"/>
          <w:sz w:val="24"/>
          <w:szCs w:val="24"/>
        </w:rPr>
      </w:pPr>
      <w:r w:rsidRPr="0036021A">
        <w:rPr>
          <w:rFonts w:ascii="Times New Roman" w:hAnsi="Times New Roman" w:cs="Times New Roman"/>
          <w:sz w:val="24"/>
          <w:szCs w:val="24"/>
        </w:rPr>
        <w:br w:type="page"/>
      </w:r>
    </w:p>
    <w:p w:rsidR="00A01CF3" w:rsidRPr="0036021A" w:rsidRDefault="00A01CF3" w:rsidP="0036021A">
      <w:pPr>
        <w:jc w:val="center"/>
        <w:rPr>
          <w:rFonts w:ascii="Times New Roman" w:hAnsi="Times New Roman" w:cs="Times New Roman"/>
          <w:b/>
          <w:color w:val="365F91"/>
          <w:sz w:val="24"/>
          <w:szCs w:val="24"/>
        </w:rPr>
      </w:pPr>
      <w:r w:rsidRPr="0036021A">
        <w:rPr>
          <w:rFonts w:ascii="Times New Roman" w:hAnsi="Times New Roman" w:cs="Times New Roman"/>
          <w:b/>
          <w:color w:val="365F91"/>
          <w:sz w:val="24"/>
          <w:szCs w:val="24"/>
        </w:rPr>
        <w:lastRenderedPageBreak/>
        <w:t>Регистрационная карта участника</w:t>
      </w:r>
    </w:p>
    <w:p w:rsidR="00A01CF3" w:rsidRPr="0036021A" w:rsidRDefault="00303BF6" w:rsidP="0036021A">
      <w:pPr>
        <w:pStyle w:val="5"/>
        <w:spacing w:before="0" w:after="0" w:line="276" w:lineRule="auto"/>
        <w:jc w:val="center"/>
        <w:textAlignment w:val="baseline"/>
        <w:rPr>
          <w:rFonts w:ascii="Times New Roman" w:hAnsi="Times New Roman"/>
          <w:bCs w:val="0"/>
          <w:i w:val="0"/>
          <w:sz w:val="24"/>
          <w:szCs w:val="24"/>
        </w:rPr>
      </w:pPr>
      <w:r>
        <w:rPr>
          <w:rStyle w:val="color11"/>
          <w:rFonts w:ascii="Times New Roman" w:hAnsi="Times New Roman"/>
          <w:bCs w:val="0"/>
          <w:i w:val="0"/>
          <w:sz w:val="24"/>
          <w:szCs w:val="24"/>
          <w:bdr w:val="none" w:sz="0" w:space="0" w:color="auto" w:frame="1"/>
          <w:lang w:val="en-US"/>
        </w:rPr>
        <w:t>I</w:t>
      </w:r>
      <w:r w:rsidR="00A01CF3" w:rsidRPr="0036021A">
        <w:rPr>
          <w:rStyle w:val="color11"/>
          <w:rFonts w:ascii="Times New Roman" w:hAnsi="Times New Roman"/>
          <w:bCs w:val="0"/>
          <w:i w:val="0"/>
          <w:sz w:val="24"/>
          <w:szCs w:val="24"/>
          <w:bdr w:val="none" w:sz="0" w:space="0" w:color="auto" w:frame="1"/>
        </w:rPr>
        <w:t>I</w:t>
      </w:r>
      <w:r w:rsidR="00A01CF3" w:rsidRPr="0036021A">
        <w:rPr>
          <w:rStyle w:val="color11"/>
          <w:rFonts w:ascii="Times New Roman" w:hAnsi="Times New Roman"/>
          <w:bCs w:val="0"/>
          <w:i w:val="0"/>
          <w:sz w:val="24"/>
          <w:szCs w:val="24"/>
          <w:bdr w:val="none" w:sz="0" w:space="0" w:color="auto" w:frame="1"/>
          <w:lang w:val="en-US"/>
        </w:rPr>
        <w:t>I</w:t>
      </w:r>
      <w:r w:rsidR="00A01CF3" w:rsidRPr="0036021A">
        <w:rPr>
          <w:rStyle w:val="color11"/>
          <w:rFonts w:ascii="Times New Roman" w:hAnsi="Times New Roman"/>
          <w:bCs w:val="0"/>
          <w:i w:val="0"/>
          <w:sz w:val="24"/>
          <w:szCs w:val="24"/>
          <w:bdr w:val="none" w:sz="0" w:space="0" w:color="auto" w:frame="1"/>
        </w:rPr>
        <w:t xml:space="preserve"> Международной школы-конференции студентов, аспирантов и молодых ученых</w:t>
      </w:r>
    </w:p>
    <w:p w:rsidR="00A01CF3" w:rsidRPr="0036021A" w:rsidRDefault="00A01CF3" w:rsidP="0036021A">
      <w:pPr>
        <w:pStyle w:val="5"/>
        <w:spacing w:before="0" w:after="0" w:line="276" w:lineRule="auto"/>
        <w:jc w:val="center"/>
        <w:textAlignment w:val="baseline"/>
        <w:rPr>
          <w:rStyle w:val="color11"/>
          <w:rFonts w:ascii="Times New Roman" w:hAnsi="Times New Roman"/>
          <w:bCs w:val="0"/>
          <w:i w:val="0"/>
          <w:sz w:val="24"/>
          <w:szCs w:val="24"/>
          <w:bdr w:val="none" w:sz="0" w:space="0" w:color="auto" w:frame="1"/>
        </w:rPr>
      </w:pPr>
      <w:r w:rsidRPr="0036021A">
        <w:rPr>
          <w:rStyle w:val="color11"/>
          <w:rFonts w:ascii="Times New Roman" w:hAnsi="Times New Roman"/>
          <w:bCs w:val="0"/>
          <w:i w:val="0"/>
          <w:sz w:val="24"/>
          <w:szCs w:val="24"/>
          <w:bdr w:val="none" w:sz="0" w:space="0" w:color="auto" w:frame="1"/>
        </w:rPr>
        <w:t>«Материалы и технологии XXI века»</w:t>
      </w:r>
    </w:p>
    <w:p w:rsidR="00A01CF3" w:rsidRPr="0036021A" w:rsidRDefault="00A01CF3" w:rsidP="0036021A">
      <w:pPr>
        <w:jc w:val="center"/>
        <w:rPr>
          <w:rFonts w:ascii="Times New Roman" w:hAnsi="Times New Roman" w:cs="Times New Roman"/>
          <w:b/>
          <w:sz w:val="24"/>
          <w:szCs w:val="24"/>
        </w:rPr>
      </w:pPr>
    </w:p>
    <w:p w:rsidR="00A01CF3" w:rsidRPr="0036021A" w:rsidRDefault="00A01CF3" w:rsidP="00D3655D">
      <w:pPr>
        <w:pStyle w:val="a7"/>
        <w:widowControl/>
        <w:spacing w:line="360" w:lineRule="auto"/>
        <w:jc w:val="both"/>
        <w:rPr>
          <w:rFonts w:ascii="Times New Roman" w:hAnsi="Times New Roman"/>
          <w:sz w:val="24"/>
          <w:szCs w:val="24"/>
        </w:rPr>
      </w:pPr>
      <w:r w:rsidRPr="0036021A">
        <w:rPr>
          <w:rFonts w:ascii="Times New Roman" w:hAnsi="Times New Roman"/>
          <w:sz w:val="24"/>
          <w:szCs w:val="24"/>
        </w:rPr>
        <w:t>Ф.И.О. (полностью) ________________________________</w:t>
      </w:r>
    </w:p>
    <w:p w:rsidR="00A01CF3" w:rsidRPr="0036021A" w:rsidRDefault="00A01CF3" w:rsidP="00D3655D">
      <w:pPr>
        <w:pStyle w:val="a7"/>
        <w:widowControl/>
        <w:spacing w:line="360" w:lineRule="auto"/>
        <w:jc w:val="both"/>
        <w:rPr>
          <w:rFonts w:ascii="Times New Roman" w:hAnsi="Times New Roman"/>
          <w:sz w:val="24"/>
          <w:szCs w:val="24"/>
        </w:rPr>
      </w:pPr>
      <w:r w:rsidRPr="0036021A">
        <w:rPr>
          <w:rFonts w:ascii="Times New Roman" w:hAnsi="Times New Roman"/>
          <w:sz w:val="24"/>
          <w:szCs w:val="24"/>
        </w:rPr>
        <w:t>Год рождения (198</w:t>
      </w:r>
      <w:r w:rsidR="005813FA">
        <w:rPr>
          <w:rFonts w:ascii="Times New Roman" w:hAnsi="Times New Roman"/>
          <w:sz w:val="24"/>
          <w:szCs w:val="24"/>
        </w:rPr>
        <w:t>3</w:t>
      </w:r>
      <w:r w:rsidRPr="0036021A">
        <w:rPr>
          <w:rFonts w:ascii="Times New Roman" w:hAnsi="Times New Roman"/>
          <w:sz w:val="24"/>
          <w:szCs w:val="24"/>
        </w:rPr>
        <w:t xml:space="preserve"> и позже) ________________________</w:t>
      </w:r>
    </w:p>
    <w:p w:rsidR="00A01CF3" w:rsidRPr="0036021A" w:rsidRDefault="00A01CF3" w:rsidP="00D3655D">
      <w:pPr>
        <w:spacing w:after="0" w:line="360" w:lineRule="auto"/>
        <w:jc w:val="both"/>
        <w:rPr>
          <w:rFonts w:ascii="Times New Roman" w:hAnsi="Times New Roman" w:cs="Times New Roman"/>
          <w:sz w:val="24"/>
          <w:szCs w:val="24"/>
        </w:rPr>
      </w:pPr>
      <w:r w:rsidRPr="0036021A">
        <w:rPr>
          <w:rFonts w:ascii="Times New Roman" w:hAnsi="Times New Roman" w:cs="Times New Roman"/>
          <w:sz w:val="24"/>
          <w:szCs w:val="24"/>
        </w:rPr>
        <w:t>Ученая степень, должность (курс обучения)  ___________</w:t>
      </w:r>
    </w:p>
    <w:p w:rsidR="00A01CF3" w:rsidRPr="0036021A" w:rsidRDefault="00A01CF3" w:rsidP="00D3655D">
      <w:pPr>
        <w:spacing w:after="0" w:line="360" w:lineRule="auto"/>
        <w:jc w:val="both"/>
        <w:rPr>
          <w:rFonts w:ascii="Times New Roman" w:hAnsi="Times New Roman" w:cs="Times New Roman"/>
          <w:sz w:val="24"/>
          <w:szCs w:val="24"/>
        </w:rPr>
      </w:pPr>
      <w:r w:rsidRPr="0036021A">
        <w:rPr>
          <w:rFonts w:ascii="Times New Roman" w:hAnsi="Times New Roman" w:cs="Times New Roman"/>
          <w:sz w:val="24"/>
          <w:szCs w:val="24"/>
        </w:rPr>
        <w:t>Организация ______________________________________</w:t>
      </w:r>
    </w:p>
    <w:p w:rsidR="00A01CF3" w:rsidRPr="0036021A" w:rsidRDefault="00A01CF3" w:rsidP="00D3655D">
      <w:pPr>
        <w:spacing w:after="0" w:line="360" w:lineRule="auto"/>
        <w:jc w:val="both"/>
        <w:rPr>
          <w:rFonts w:ascii="Times New Roman" w:hAnsi="Times New Roman" w:cs="Times New Roman"/>
          <w:sz w:val="24"/>
          <w:szCs w:val="24"/>
        </w:rPr>
      </w:pPr>
      <w:r w:rsidRPr="0036021A">
        <w:rPr>
          <w:rFonts w:ascii="Times New Roman" w:hAnsi="Times New Roman" w:cs="Times New Roman"/>
          <w:sz w:val="24"/>
          <w:szCs w:val="24"/>
        </w:rPr>
        <w:t>Должность _______________________________________</w:t>
      </w:r>
    </w:p>
    <w:p w:rsidR="00A01CF3" w:rsidRPr="0036021A" w:rsidRDefault="00A01CF3" w:rsidP="00D3655D">
      <w:pPr>
        <w:spacing w:after="0" w:line="360" w:lineRule="auto"/>
        <w:jc w:val="both"/>
        <w:rPr>
          <w:rFonts w:ascii="Times New Roman" w:hAnsi="Times New Roman" w:cs="Times New Roman"/>
          <w:sz w:val="24"/>
          <w:szCs w:val="24"/>
        </w:rPr>
      </w:pPr>
      <w:r w:rsidRPr="0036021A">
        <w:rPr>
          <w:rFonts w:ascii="Times New Roman" w:hAnsi="Times New Roman" w:cs="Times New Roman"/>
          <w:sz w:val="24"/>
          <w:szCs w:val="24"/>
        </w:rPr>
        <w:t>Почтовый адрес (с индексом)  _______________________</w:t>
      </w:r>
    </w:p>
    <w:p w:rsidR="00A01CF3" w:rsidRPr="0036021A" w:rsidRDefault="00A01CF3" w:rsidP="00D3655D">
      <w:pPr>
        <w:spacing w:after="0" w:line="360" w:lineRule="auto"/>
        <w:jc w:val="both"/>
        <w:rPr>
          <w:rFonts w:ascii="Times New Roman" w:hAnsi="Times New Roman" w:cs="Times New Roman"/>
          <w:sz w:val="24"/>
          <w:szCs w:val="24"/>
        </w:rPr>
      </w:pPr>
      <w:r w:rsidRPr="0036021A">
        <w:rPr>
          <w:rFonts w:ascii="Times New Roman" w:hAnsi="Times New Roman" w:cs="Times New Roman"/>
          <w:sz w:val="24"/>
          <w:szCs w:val="24"/>
        </w:rPr>
        <w:t>Телефон, факс_____________________________________</w:t>
      </w:r>
    </w:p>
    <w:p w:rsidR="00A01CF3" w:rsidRPr="0036021A" w:rsidRDefault="00A01CF3" w:rsidP="00D3655D">
      <w:pPr>
        <w:spacing w:after="0" w:line="360" w:lineRule="auto"/>
        <w:jc w:val="both"/>
        <w:rPr>
          <w:rFonts w:ascii="Times New Roman" w:hAnsi="Times New Roman" w:cs="Times New Roman"/>
          <w:sz w:val="24"/>
          <w:szCs w:val="24"/>
        </w:rPr>
      </w:pPr>
      <w:r w:rsidRPr="0036021A">
        <w:rPr>
          <w:rFonts w:ascii="Times New Roman" w:hAnsi="Times New Roman" w:cs="Times New Roman"/>
          <w:sz w:val="24"/>
          <w:szCs w:val="24"/>
          <w:lang w:val="en-US"/>
        </w:rPr>
        <w:t>E</w:t>
      </w:r>
      <w:r w:rsidRPr="0036021A">
        <w:rPr>
          <w:rFonts w:ascii="Times New Roman" w:hAnsi="Times New Roman" w:cs="Times New Roman"/>
          <w:sz w:val="24"/>
          <w:szCs w:val="24"/>
        </w:rPr>
        <w:t>-</w:t>
      </w:r>
      <w:r w:rsidRPr="0036021A">
        <w:rPr>
          <w:rFonts w:ascii="Times New Roman" w:hAnsi="Times New Roman" w:cs="Times New Roman"/>
          <w:sz w:val="24"/>
          <w:szCs w:val="24"/>
          <w:lang w:val="en-US"/>
        </w:rPr>
        <w:t>mail</w:t>
      </w:r>
      <w:r w:rsidRPr="0036021A">
        <w:rPr>
          <w:rFonts w:ascii="Times New Roman" w:hAnsi="Times New Roman" w:cs="Times New Roman"/>
          <w:sz w:val="24"/>
          <w:szCs w:val="24"/>
        </w:rPr>
        <w:t>___________________________________________</w:t>
      </w:r>
    </w:p>
    <w:p w:rsidR="00A01CF3" w:rsidRPr="0036021A" w:rsidRDefault="00A01CF3" w:rsidP="00D3655D">
      <w:pPr>
        <w:spacing w:after="0" w:line="360" w:lineRule="auto"/>
        <w:jc w:val="both"/>
        <w:rPr>
          <w:rFonts w:ascii="Times New Roman" w:hAnsi="Times New Roman" w:cs="Times New Roman"/>
          <w:sz w:val="24"/>
          <w:szCs w:val="24"/>
        </w:rPr>
      </w:pPr>
      <w:r w:rsidRPr="0036021A">
        <w:rPr>
          <w:rFonts w:ascii="Times New Roman" w:hAnsi="Times New Roman" w:cs="Times New Roman"/>
          <w:sz w:val="24"/>
          <w:szCs w:val="24"/>
        </w:rPr>
        <w:t>Название(я) доклада(ов) ____________________________</w:t>
      </w:r>
    </w:p>
    <w:p w:rsidR="00A01CF3" w:rsidRPr="0036021A" w:rsidRDefault="00A01CF3" w:rsidP="00D3655D">
      <w:pPr>
        <w:spacing w:after="0" w:line="360" w:lineRule="auto"/>
        <w:jc w:val="both"/>
        <w:rPr>
          <w:rFonts w:ascii="Times New Roman" w:hAnsi="Times New Roman" w:cs="Times New Roman"/>
          <w:sz w:val="24"/>
          <w:szCs w:val="24"/>
        </w:rPr>
      </w:pPr>
      <w:r w:rsidRPr="0036021A">
        <w:rPr>
          <w:rFonts w:ascii="Times New Roman" w:hAnsi="Times New Roman" w:cs="Times New Roman"/>
          <w:sz w:val="24"/>
          <w:szCs w:val="24"/>
        </w:rPr>
        <w:t>__________________________________________________</w:t>
      </w:r>
    </w:p>
    <w:p w:rsidR="00A01CF3" w:rsidRPr="0036021A" w:rsidRDefault="00A01CF3" w:rsidP="00D3655D">
      <w:pPr>
        <w:spacing w:after="0" w:line="360" w:lineRule="auto"/>
        <w:jc w:val="both"/>
        <w:rPr>
          <w:rFonts w:ascii="Times New Roman" w:hAnsi="Times New Roman" w:cs="Times New Roman"/>
          <w:sz w:val="24"/>
          <w:szCs w:val="24"/>
        </w:rPr>
      </w:pPr>
      <w:r w:rsidRPr="0036021A">
        <w:rPr>
          <w:rFonts w:ascii="Times New Roman" w:hAnsi="Times New Roman" w:cs="Times New Roman"/>
          <w:sz w:val="24"/>
          <w:szCs w:val="24"/>
        </w:rPr>
        <w:t>__________________________________________________</w:t>
      </w:r>
    </w:p>
    <w:p w:rsidR="00A01CF3" w:rsidRPr="0036021A" w:rsidRDefault="00A01CF3" w:rsidP="00D3655D">
      <w:pPr>
        <w:spacing w:after="0" w:line="360" w:lineRule="auto"/>
        <w:jc w:val="both"/>
        <w:rPr>
          <w:rFonts w:ascii="Times New Roman" w:hAnsi="Times New Roman" w:cs="Times New Roman"/>
          <w:sz w:val="24"/>
          <w:szCs w:val="24"/>
        </w:rPr>
      </w:pPr>
      <w:r w:rsidRPr="0036021A">
        <w:rPr>
          <w:rFonts w:ascii="Times New Roman" w:hAnsi="Times New Roman" w:cs="Times New Roman"/>
          <w:sz w:val="24"/>
          <w:szCs w:val="24"/>
        </w:rPr>
        <w:t>Научное направление конференции____________________</w:t>
      </w:r>
    </w:p>
    <w:p w:rsidR="00A01CF3" w:rsidRPr="0036021A" w:rsidRDefault="00A01CF3" w:rsidP="0036021A">
      <w:pPr>
        <w:jc w:val="both"/>
        <w:rPr>
          <w:rFonts w:ascii="Times New Roman" w:hAnsi="Times New Roman" w:cs="Times New Roman"/>
          <w:sz w:val="24"/>
          <w:szCs w:val="24"/>
        </w:rPr>
      </w:pPr>
    </w:p>
    <w:p w:rsidR="00A01CF3" w:rsidRPr="0036021A" w:rsidRDefault="00A01CF3" w:rsidP="0036021A">
      <w:pPr>
        <w:jc w:val="both"/>
        <w:rPr>
          <w:rFonts w:ascii="Times New Roman" w:hAnsi="Times New Roman" w:cs="Times New Roman"/>
          <w:b/>
          <w:sz w:val="24"/>
          <w:szCs w:val="24"/>
        </w:rPr>
      </w:pPr>
      <w:r w:rsidRPr="0036021A">
        <w:rPr>
          <w:rFonts w:ascii="Times New Roman" w:hAnsi="Times New Roman" w:cs="Times New Roman"/>
          <w:b/>
          <w:sz w:val="24"/>
          <w:szCs w:val="24"/>
        </w:rPr>
        <w:t>Желаемая форма представления доклада:</w:t>
      </w:r>
    </w:p>
    <w:p w:rsidR="00A01CF3" w:rsidRPr="0036021A" w:rsidRDefault="00A01CF3" w:rsidP="0036021A">
      <w:pPr>
        <w:jc w:val="both"/>
        <w:rPr>
          <w:rFonts w:ascii="Times New Roman" w:hAnsi="Times New Roman" w:cs="Times New Roman"/>
          <w:sz w:val="24"/>
          <w:szCs w:val="24"/>
        </w:rPr>
      </w:pPr>
      <w:proofErr w:type="gramStart"/>
      <w:r w:rsidRPr="0036021A">
        <w:rPr>
          <w:rFonts w:ascii="Times New Roman" w:hAnsi="Times New Roman" w:cs="Times New Roman"/>
          <w:sz w:val="24"/>
          <w:szCs w:val="24"/>
          <w:lang w:val="en-US"/>
        </w:rPr>
        <w:t></w:t>
      </w:r>
      <w:r w:rsidRPr="0036021A">
        <w:rPr>
          <w:rFonts w:ascii="Times New Roman" w:hAnsi="Times New Roman" w:cs="Times New Roman"/>
          <w:sz w:val="24"/>
          <w:szCs w:val="24"/>
        </w:rPr>
        <w:t xml:space="preserve">  устный</w:t>
      </w:r>
      <w:proofErr w:type="gramEnd"/>
      <w:r w:rsidRPr="0036021A">
        <w:rPr>
          <w:rFonts w:ascii="Times New Roman" w:hAnsi="Times New Roman" w:cs="Times New Roman"/>
          <w:sz w:val="24"/>
          <w:szCs w:val="24"/>
        </w:rPr>
        <w:t xml:space="preserve"> доклад </w:t>
      </w:r>
    </w:p>
    <w:p w:rsidR="00A01CF3" w:rsidRPr="0036021A" w:rsidRDefault="00A01CF3" w:rsidP="0036021A">
      <w:pPr>
        <w:jc w:val="both"/>
        <w:rPr>
          <w:rFonts w:ascii="Times New Roman" w:hAnsi="Times New Roman" w:cs="Times New Roman"/>
          <w:sz w:val="24"/>
          <w:szCs w:val="24"/>
        </w:rPr>
      </w:pPr>
      <w:proofErr w:type="gramStart"/>
      <w:r w:rsidRPr="0036021A">
        <w:rPr>
          <w:rFonts w:ascii="Times New Roman" w:hAnsi="Times New Roman" w:cs="Times New Roman"/>
          <w:sz w:val="24"/>
          <w:szCs w:val="24"/>
          <w:lang w:val="en-US"/>
        </w:rPr>
        <w:t></w:t>
      </w:r>
      <w:r w:rsidRPr="0036021A">
        <w:rPr>
          <w:rFonts w:ascii="Times New Roman" w:hAnsi="Times New Roman" w:cs="Times New Roman"/>
          <w:sz w:val="24"/>
          <w:szCs w:val="24"/>
        </w:rPr>
        <w:t xml:space="preserve">  стендовое</w:t>
      </w:r>
      <w:proofErr w:type="gramEnd"/>
      <w:r w:rsidRPr="0036021A">
        <w:rPr>
          <w:rFonts w:ascii="Times New Roman" w:hAnsi="Times New Roman" w:cs="Times New Roman"/>
          <w:sz w:val="24"/>
          <w:szCs w:val="24"/>
        </w:rPr>
        <w:t xml:space="preserve"> сообщение</w:t>
      </w:r>
    </w:p>
    <w:p w:rsidR="00A01CF3" w:rsidRPr="0036021A" w:rsidRDefault="00A01CF3" w:rsidP="0036021A">
      <w:pPr>
        <w:jc w:val="both"/>
        <w:rPr>
          <w:rFonts w:ascii="Times New Roman" w:hAnsi="Times New Roman" w:cs="Times New Roman"/>
          <w:sz w:val="24"/>
          <w:szCs w:val="24"/>
        </w:rPr>
      </w:pPr>
      <w:proofErr w:type="gramStart"/>
      <w:r w:rsidRPr="0036021A">
        <w:rPr>
          <w:rFonts w:ascii="Times New Roman" w:hAnsi="Times New Roman" w:cs="Times New Roman"/>
          <w:sz w:val="24"/>
          <w:szCs w:val="24"/>
          <w:lang w:val="en-US"/>
        </w:rPr>
        <w:t></w:t>
      </w:r>
      <w:r w:rsidRPr="0036021A">
        <w:rPr>
          <w:rFonts w:ascii="Times New Roman" w:hAnsi="Times New Roman" w:cs="Times New Roman"/>
          <w:sz w:val="24"/>
          <w:szCs w:val="24"/>
        </w:rPr>
        <w:t xml:space="preserve">  участие</w:t>
      </w:r>
      <w:proofErr w:type="gramEnd"/>
      <w:r w:rsidRPr="0036021A">
        <w:rPr>
          <w:rFonts w:ascii="Times New Roman" w:hAnsi="Times New Roman" w:cs="Times New Roman"/>
          <w:sz w:val="24"/>
          <w:szCs w:val="24"/>
        </w:rPr>
        <w:t xml:space="preserve"> в работе школе-конференции без доклада</w:t>
      </w:r>
    </w:p>
    <w:p w:rsidR="00A01CF3" w:rsidRPr="0036021A" w:rsidRDefault="00A01CF3" w:rsidP="0036021A">
      <w:pPr>
        <w:ind w:left="-74" w:right="34"/>
        <w:jc w:val="both"/>
        <w:rPr>
          <w:rFonts w:ascii="Times New Roman" w:hAnsi="Times New Roman" w:cs="Times New Roman"/>
          <w:sz w:val="24"/>
          <w:szCs w:val="24"/>
        </w:rPr>
      </w:pPr>
    </w:p>
    <w:p w:rsidR="00A01CF3" w:rsidRPr="0036021A" w:rsidRDefault="00A01CF3" w:rsidP="0036021A">
      <w:pPr>
        <w:jc w:val="both"/>
        <w:rPr>
          <w:rFonts w:ascii="Times New Roman" w:hAnsi="Times New Roman" w:cs="Times New Roman"/>
          <w:b/>
          <w:color w:val="800000"/>
          <w:sz w:val="24"/>
          <w:szCs w:val="24"/>
        </w:rPr>
      </w:pPr>
      <w:r w:rsidRPr="0036021A">
        <w:rPr>
          <w:rFonts w:ascii="Times New Roman" w:hAnsi="Times New Roman" w:cs="Times New Roman"/>
          <w:b/>
          <w:color w:val="800000"/>
          <w:sz w:val="24"/>
          <w:szCs w:val="24"/>
        </w:rPr>
        <w:t xml:space="preserve">Проживание (иногородние участники): </w:t>
      </w:r>
    </w:p>
    <w:p w:rsidR="00A01CF3" w:rsidRPr="008E1CD8" w:rsidRDefault="00A01CF3" w:rsidP="0036021A">
      <w:pPr>
        <w:jc w:val="both"/>
        <w:rPr>
          <w:rFonts w:ascii="Times New Roman" w:hAnsi="Times New Roman" w:cs="Times New Roman"/>
          <w:b/>
          <w:color w:val="800000"/>
          <w:sz w:val="24"/>
          <w:szCs w:val="24"/>
        </w:rPr>
      </w:pPr>
      <w:r w:rsidRPr="0036021A">
        <w:rPr>
          <w:rFonts w:ascii="Times New Roman" w:hAnsi="Times New Roman" w:cs="Times New Roman"/>
          <w:b/>
          <w:color w:val="800000"/>
          <w:sz w:val="24"/>
          <w:szCs w:val="24"/>
        </w:rPr>
        <w:t xml:space="preserve">□ </w:t>
      </w:r>
      <w:r w:rsidRPr="001560AD">
        <w:rPr>
          <w:rFonts w:ascii="Times New Roman" w:hAnsi="Times New Roman" w:cs="Times New Roman"/>
          <w:b/>
          <w:color w:val="800000"/>
          <w:sz w:val="24"/>
          <w:szCs w:val="24"/>
        </w:rPr>
        <w:t xml:space="preserve">Бесплатное проживание в </w:t>
      </w:r>
      <w:r w:rsidR="008E1CD8">
        <w:rPr>
          <w:rFonts w:ascii="Times New Roman" w:hAnsi="Times New Roman" w:cs="Times New Roman"/>
          <w:b/>
          <w:color w:val="800000"/>
          <w:sz w:val="24"/>
          <w:szCs w:val="24"/>
        </w:rPr>
        <w:t>профилактории</w:t>
      </w:r>
      <w:bookmarkStart w:id="2" w:name="_GoBack"/>
      <w:bookmarkEnd w:id="2"/>
    </w:p>
    <w:p w:rsidR="00A01CF3" w:rsidRPr="0036021A" w:rsidRDefault="00A01CF3" w:rsidP="0036021A">
      <w:pPr>
        <w:jc w:val="both"/>
        <w:rPr>
          <w:rFonts w:ascii="Times New Roman" w:hAnsi="Times New Roman" w:cs="Times New Roman"/>
          <w:b/>
          <w:color w:val="800000"/>
          <w:sz w:val="24"/>
          <w:szCs w:val="24"/>
        </w:rPr>
      </w:pPr>
      <w:r w:rsidRPr="0036021A">
        <w:rPr>
          <w:rFonts w:ascii="Times New Roman" w:hAnsi="Times New Roman" w:cs="Times New Roman"/>
          <w:b/>
          <w:color w:val="800000"/>
          <w:sz w:val="24"/>
          <w:szCs w:val="24"/>
        </w:rPr>
        <w:t>□ Бесплатное проживание в Деревне Универсиады КФУ*</w:t>
      </w:r>
    </w:p>
    <w:p w:rsidR="00A01CF3" w:rsidRPr="0036021A" w:rsidRDefault="00A01CF3" w:rsidP="0036021A">
      <w:pPr>
        <w:jc w:val="both"/>
        <w:rPr>
          <w:rFonts w:ascii="Times New Roman" w:hAnsi="Times New Roman" w:cs="Times New Roman"/>
          <w:b/>
          <w:color w:val="800000"/>
          <w:sz w:val="24"/>
          <w:szCs w:val="24"/>
        </w:rPr>
      </w:pPr>
      <w:r w:rsidRPr="0036021A">
        <w:rPr>
          <w:rFonts w:ascii="Times New Roman" w:hAnsi="Times New Roman" w:cs="Times New Roman"/>
          <w:b/>
          <w:color w:val="800000"/>
          <w:sz w:val="24"/>
          <w:szCs w:val="24"/>
        </w:rPr>
        <w:t>□ Гостиница (самостоятельное бронирование)</w:t>
      </w:r>
    </w:p>
    <w:p w:rsidR="00A01CF3" w:rsidRPr="0036021A" w:rsidRDefault="00A01CF3" w:rsidP="0036021A">
      <w:pPr>
        <w:rPr>
          <w:rFonts w:ascii="Times New Roman" w:hAnsi="Times New Roman" w:cs="Times New Roman"/>
          <w:sz w:val="24"/>
          <w:szCs w:val="24"/>
        </w:rPr>
      </w:pPr>
    </w:p>
    <w:p w:rsidR="00A01CF3" w:rsidRPr="0036021A" w:rsidRDefault="00A01CF3" w:rsidP="0036021A">
      <w:pPr>
        <w:autoSpaceDE w:val="0"/>
        <w:autoSpaceDN w:val="0"/>
        <w:adjustRightInd w:val="0"/>
        <w:rPr>
          <w:sz w:val="24"/>
          <w:szCs w:val="24"/>
        </w:rPr>
      </w:pPr>
      <w:r w:rsidRPr="0036021A">
        <w:rPr>
          <w:sz w:val="24"/>
          <w:szCs w:val="24"/>
        </w:rPr>
        <w:t>* В Деревне Универсиады КФУ строго соблюдаются Правила внутреннего распорядка (</w:t>
      </w:r>
      <w:r w:rsidRPr="0036021A">
        <w:rPr>
          <w:b/>
          <w:sz w:val="24"/>
          <w:szCs w:val="24"/>
        </w:rPr>
        <w:t>курение на территории категорически запрещено!!!</w:t>
      </w:r>
      <w:r w:rsidRPr="0036021A">
        <w:rPr>
          <w:sz w:val="24"/>
          <w:szCs w:val="24"/>
        </w:rPr>
        <w:t xml:space="preserve">) </w:t>
      </w:r>
    </w:p>
    <w:p w:rsidR="00A96045" w:rsidRDefault="00A96045">
      <w:pPr>
        <w:rPr>
          <w:rFonts w:ascii="Times New Roman" w:eastAsia="Times New Roman" w:hAnsi="Times New Roman" w:cs="Times New Roman"/>
          <w:b/>
          <w:bCs/>
          <w:caps/>
          <w:sz w:val="24"/>
          <w:szCs w:val="24"/>
          <w:lang w:eastAsia="ru-RU"/>
        </w:rPr>
      </w:pPr>
      <w:r>
        <w:br w:type="page"/>
      </w:r>
    </w:p>
    <w:p w:rsidR="00A01CF3" w:rsidRPr="0036021A" w:rsidRDefault="00A01CF3" w:rsidP="00A96045">
      <w:pPr>
        <w:pStyle w:val="AbsRCCTTitleTimesNewRoman12pt0"/>
        <w:spacing w:line="276" w:lineRule="auto"/>
        <w:rPr>
          <w:lang w:val="ru-RU"/>
        </w:rPr>
      </w:pPr>
      <w:r w:rsidRPr="0036021A">
        <w:rPr>
          <w:lang w:val="ru-RU"/>
        </w:rPr>
        <w:lastRenderedPageBreak/>
        <w:t xml:space="preserve">Образец и правила оформления тезисов </w:t>
      </w:r>
    </w:p>
    <w:p w:rsidR="00A01CF3" w:rsidRPr="0036021A" w:rsidRDefault="00A01CF3" w:rsidP="00A96045">
      <w:pPr>
        <w:rPr>
          <w:sz w:val="24"/>
          <w:szCs w:val="24"/>
        </w:rPr>
      </w:pPr>
    </w:p>
    <w:p w:rsidR="00A01CF3" w:rsidRPr="0036021A" w:rsidRDefault="00A01CF3" w:rsidP="00A96045">
      <w:pPr>
        <w:pStyle w:val="AbsRCCTAuthorsTimesNewRoman11pt"/>
        <w:spacing w:line="276" w:lineRule="auto"/>
        <w:rPr>
          <w:sz w:val="24"/>
          <w:szCs w:val="24"/>
          <w:lang w:val="ru-RU"/>
        </w:rPr>
      </w:pPr>
      <w:r w:rsidRPr="0036021A">
        <w:rPr>
          <w:sz w:val="24"/>
          <w:szCs w:val="24"/>
          <w:u w:val="single"/>
          <w:lang w:val="ru-RU"/>
        </w:rPr>
        <w:t>Сидоров И.</w:t>
      </w:r>
      <w:r w:rsidRPr="0036021A">
        <w:rPr>
          <w:sz w:val="24"/>
          <w:szCs w:val="24"/>
          <w:u w:val="single"/>
        </w:rPr>
        <w:t>P</w:t>
      </w:r>
      <w:r w:rsidRPr="0036021A">
        <w:rPr>
          <w:sz w:val="24"/>
          <w:szCs w:val="24"/>
          <w:u w:val="single"/>
          <w:lang w:val="ru-RU"/>
        </w:rPr>
        <w:t>.</w:t>
      </w:r>
      <w:r w:rsidRPr="0036021A">
        <w:rPr>
          <w:i/>
          <w:iCs/>
          <w:sz w:val="24"/>
          <w:szCs w:val="24"/>
          <w:vertAlign w:val="superscript"/>
          <w:lang w:val="ru-RU"/>
        </w:rPr>
        <w:t>а</w:t>
      </w:r>
      <w:r w:rsidRPr="0036021A">
        <w:rPr>
          <w:sz w:val="24"/>
          <w:szCs w:val="24"/>
          <w:lang w:val="ru-RU"/>
        </w:rPr>
        <w:t>, Иванов О.А.</w:t>
      </w:r>
      <w:r w:rsidRPr="0036021A">
        <w:rPr>
          <w:i/>
          <w:iCs/>
          <w:sz w:val="24"/>
          <w:szCs w:val="24"/>
          <w:vertAlign w:val="superscript"/>
        </w:rPr>
        <w:t>b</w:t>
      </w:r>
    </w:p>
    <w:p w:rsidR="00A01CF3" w:rsidRPr="0036021A" w:rsidRDefault="00A01CF3" w:rsidP="00A96045">
      <w:pPr>
        <w:pStyle w:val="AbsRCCTAffiliationTimesNewRoman11pt"/>
        <w:spacing w:line="276" w:lineRule="auto"/>
        <w:rPr>
          <w:sz w:val="24"/>
          <w:szCs w:val="24"/>
          <w:lang w:val="ru-RU"/>
        </w:rPr>
      </w:pPr>
      <w:proofErr w:type="gramStart"/>
      <w:r w:rsidRPr="0036021A">
        <w:rPr>
          <w:sz w:val="24"/>
          <w:szCs w:val="24"/>
          <w:vertAlign w:val="superscript"/>
        </w:rPr>
        <w:t>a</w:t>
      </w:r>
      <w:proofErr w:type="gramEnd"/>
      <w:r w:rsidRPr="0036021A">
        <w:rPr>
          <w:sz w:val="24"/>
          <w:szCs w:val="24"/>
          <w:lang w:val="ru-RU"/>
        </w:rPr>
        <w:t xml:space="preserve"> Химический</w:t>
      </w:r>
      <w:r w:rsidRPr="0036021A">
        <w:rPr>
          <w:sz w:val="24"/>
          <w:szCs w:val="24"/>
          <w:vertAlign w:val="superscript"/>
          <w:lang w:val="ru-RU"/>
        </w:rPr>
        <w:t xml:space="preserve"> </w:t>
      </w:r>
      <w:r w:rsidRPr="0036021A">
        <w:rPr>
          <w:sz w:val="24"/>
          <w:szCs w:val="24"/>
          <w:lang w:val="ru-RU"/>
        </w:rPr>
        <w:t xml:space="preserve">институт им. А.М. Бутлерова КФУ, Казань </w:t>
      </w:r>
    </w:p>
    <w:p w:rsidR="00A01CF3" w:rsidRPr="0036021A" w:rsidRDefault="00A01CF3" w:rsidP="00A96045">
      <w:pPr>
        <w:pStyle w:val="AbsRCCTAffiliationTimesNewRoman11pt"/>
        <w:spacing w:line="276" w:lineRule="auto"/>
        <w:rPr>
          <w:sz w:val="24"/>
          <w:szCs w:val="24"/>
          <w:lang w:val="ru-RU"/>
        </w:rPr>
      </w:pPr>
      <w:proofErr w:type="gramStart"/>
      <w:r w:rsidRPr="0036021A">
        <w:rPr>
          <w:sz w:val="24"/>
          <w:szCs w:val="24"/>
          <w:vertAlign w:val="superscript"/>
        </w:rPr>
        <w:t>b</w:t>
      </w:r>
      <w:proofErr w:type="gramEnd"/>
      <w:r w:rsidRPr="0036021A">
        <w:rPr>
          <w:sz w:val="24"/>
          <w:szCs w:val="24"/>
          <w:lang w:val="ru-RU"/>
        </w:rPr>
        <w:t xml:space="preserve"> Физический факультет КФУ, Казань </w:t>
      </w:r>
    </w:p>
    <w:p w:rsidR="00A01CF3" w:rsidRPr="0036021A" w:rsidRDefault="00A01CF3" w:rsidP="0036021A">
      <w:pPr>
        <w:jc w:val="center"/>
        <w:rPr>
          <w:sz w:val="24"/>
          <w:szCs w:val="24"/>
        </w:rPr>
      </w:pPr>
      <w:r w:rsidRPr="0036021A">
        <w:rPr>
          <w:i/>
          <w:iCs/>
          <w:sz w:val="24"/>
          <w:szCs w:val="24"/>
        </w:rPr>
        <w:t>avtor@domen.ru</w:t>
      </w:r>
    </w:p>
    <w:p w:rsidR="00A01CF3" w:rsidRPr="0036021A" w:rsidRDefault="00A01CF3" w:rsidP="0036021A">
      <w:pPr>
        <w:pStyle w:val="AbsRCCTBodyTextTimesNewRoman11pt"/>
        <w:spacing w:line="276" w:lineRule="auto"/>
        <w:rPr>
          <w:sz w:val="24"/>
          <w:szCs w:val="24"/>
          <w:lang w:val="ru-RU"/>
        </w:rPr>
      </w:pPr>
    </w:p>
    <w:p w:rsidR="00A01CF3" w:rsidRPr="0036021A" w:rsidRDefault="00A01CF3" w:rsidP="0036021A">
      <w:pPr>
        <w:pStyle w:val="AbsRCCTBodyTextTimesNewRoman11pt"/>
        <w:spacing w:line="276" w:lineRule="auto"/>
        <w:rPr>
          <w:color w:val="000000"/>
          <w:sz w:val="24"/>
          <w:szCs w:val="24"/>
          <w:lang w:val="ru-RU"/>
        </w:rPr>
      </w:pPr>
      <w:r w:rsidRPr="0036021A">
        <w:rPr>
          <w:sz w:val="24"/>
          <w:szCs w:val="24"/>
          <w:lang w:val="ru-RU"/>
        </w:rPr>
        <w:t xml:space="preserve">Тезисы докладов на русском языке должны быть представлены в Оргкомитет Конференции до </w:t>
      </w:r>
      <w:r w:rsidR="00A96045">
        <w:rPr>
          <w:b/>
          <w:bCs/>
          <w:color w:val="000000"/>
          <w:sz w:val="24"/>
          <w:szCs w:val="24"/>
          <w:u w:val="single"/>
          <w:lang w:val="ru-RU"/>
        </w:rPr>
        <w:t>17</w:t>
      </w:r>
      <w:r w:rsidRPr="0036021A">
        <w:rPr>
          <w:b/>
          <w:bCs/>
          <w:color w:val="000000"/>
          <w:sz w:val="24"/>
          <w:szCs w:val="24"/>
          <w:u w:val="single"/>
          <w:lang w:val="ru-RU"/>
        </w:rPr>
        <w:t xml:space="preserve"> </w:t>
      </w:r>
      <w:r w:rsidR="00A96045">
        <w:rPr>
          <w:b/>
          <w:bCs/>
          <w:color w:val="000000"/>
          <w:sz w:val="24"/>
          <w:szCs w:val="24"/>
          <w:u w:val="single"/>
          <w:lang w:val="ru-RU"/>
        </w:rPr>
        <w:t>июня</w:t>
      </w:r>
      <w:r w:rsidRPr="0036021A">
        <w:rPr>
          <w:b/>
          <w:bCs/>
          <w:color w:val="000000"/>
          <w:sz w:val="24"/>
          <w:szCs w:val="24"/>
          <w:u w:val="single"/>
          <w:lang w:val="ru-RU"/>
        </w:rPr>
        <w:t xml:space="preserve"> 201</w:t>
      </w:r>
      <w:r w:rsidR="00A96045">
        <w:rPr>
          <w:b/>
          <w:bCs/>
          <w:color w:val="000000"/>
          <w:sz w:val="24"/>
          <w:szCs w:val="24"/>
          <w:u w:val="single"/>
          <w:lang w:val="ru-RU"/>
        </w:rPr>
        <w:t>8</w:t>
      </w:r>
      <w:r w:rsidRPr="0036021A">
        <w:rPr>
          <w:b/>
          <w:bCs/>
          <w:color w:val="000000"/>
          <w:sz w:val="24"/>
          <w:szCs w:val="24"/>
          <w:u w:val="single"/>
          <w:lang w:val="ru-RU"/>
        </w:rPr>
        <w:t xml:space="preserve"> г.</w:t>
      </w:r>
      <w:r w:rsidRPr="0036021A">
        <w:rPr>
          <w:sz w:val="24"/>
          <w:szCs w:val="24"/>
          <w:lang w:val="ru-RU"/>
        </w:rPr>
        <w:t xml:space="preserve"> </w:t>
      </w:r>
      <w:r w:rsidRPr="0036021A">
        <w:rPr>
          <w:color w:val="000000"/>
          <w:sz w:val="24"/>
          <w:szCs w:val="24"/>
          <w:lang w:val="ru-RU"/>
        </w:rPr>
        <w:t xml:space="preserve">Объем тезисов не более одной страницы на листе формата А4, ограниченном полями </w:t>
      </w:r>
      <w:smartTag w:uri="urn:schemas-microsoft-com:office:smarttags" w:element="metricconverter">
        <w:smartTagPr>
          <w:attr w:name="ProductID" w:val="2.5 см"/>
        </w:smartTagPr>
        <w:r w:rsidRPr="0036021A">
          <w:rPr>
            <w:color w:val="000000"/>
            <w:sz w:val="24"/>
            <w:szCs w:val="24"/>
            <w:lang w:val="ru-RU"/>
          </w:rPr>
          <w:t>2.5 см</w:t>
        </w:r>
      </w:smartTag>
      <w:r w:rsidRPr="0036021A">
        <w:rPr>
          <w:color w:val="000000"/>
          <w:sz w:val="24"/>
          <w:szCs w:val="24"/>
          <w:lang w:val="ru-RU"/>
        </w:rPr>
        <w:t xml:space="preserve"> с каждой стороны. </w:t>
      </w:r>
    </w:p>
    <w:p w:rsidR="00A01CF3" w:rsidRPr="0036021A" w:rsidRDefault="00A01CF3" w:rsidP="0036021A">
      <w:pPr>
        <w:pStyle w:val="AbsRCCTBodyTextTimesNewRoman11pt"/>
        <w:spacing w:line="276" w:lineRule="auto"/>
        <w:rPr>
          <w:sz w:val="24"/>
          <w:szCs w:val="24"/>
          <w:lang w:val="ru-RU"/>
        </w:rPr>
      </w:pPr>
      <w:r w:rsidRPr="0036021A">
        <w:rPr>
          <w:i/>
          <w:iCs/>
          <w:sz w:val="24"/>
          <w:szCs w:val="24"/>
          <w:lang w:val="ru-RU"/>
        </w:rPr>
        <w:t>Шрифт:</w:t>
      </w:r>
      <w:r w:rsidRPr="0036021A">
        <w:rPr>
          <w:sz w:val="24"/>
          <w:szCs w:val="24"/>
          <w:lang w:val="ru-RU"/>
        </w:rPr>
        <w:t xml:space="preserve"> Весь текст должен быть набран в </w:t>
      </w:r>
      <w:r w:rsidRPr="0036021A">
        <w:rPr>
          <w:sz w:val="24"/>
          <w:szCs w:val="24"/>
        </w:rPr>
        <w:t>Times</w:t>
      </w:r>
      <w:r w:rsidRPr="0036021A">
        <w:rPr>
          <w:sz w:val="24"/>
          <w:szCs w:val="24"/>
          <w:lang w:val="ru-RU"/>
        </w:rPr>
        <w:t xml:space="preserve"> </w:t>
      </w:r>
      <w:r w:rsidRPr="0036021A">
        <w:rPr>
          <w:sz w:val="24"/>
          <w:szCs w:val="24"/>
        </w:rPr>
        <w:t>New</w:t>
      </w:r>
      <w:r w:rsidRPr="0036021A">
        <w:rPr>
          <w:sz w:val="24"/>
          <w:szCs w:val="24"/>
          <w:lang w:val="ru-RU"/>
        </w:rPr>
        <w:t xml:space="preserve"> </w:t>
      </w:r>
      <w:r w:rsidRPr="0036021A">
        <w:rPr>
          <w:sz w:val="24"/>
          <w:szCs w:val="24"/>
        </w:rPr>
        <w:t>Roman</w:t>
      </w:r>
      <w:r w:rsidRPr="0036021A">
        <w:rPr>
          <w:sz w:val="24"/>
          <w:szCs w:val="24"/>
          <w:lang w:val="ru-RU"/>
        </w:rPr>
        <w:t xml:space="preserve"> с полуторным межстрочным интервалом.</w:t>
      </w:r>
    </w:p>
    <w:p w:rsidR="00A01CF3" w:rsidRPr="0036021A" w:rsidRDefault="00A01CF3" w:rsidP="0036021A">
      <w:pPr>
        <w:pStyle w:val="AbsRCCTBodyTextTimesNewRoman11pt"/>
        <w:spacing w:line="276" w:lineRule="auto"/>
        <w:rPr>
          <w:sz w:val="24"/>
          <w:szCs w:val="24"/>
          <w:lang w:val="ru-RU"/>
        </w:rPr>
      </w:pPr>
      <w:r w:rsidRPr="0036021A">
        <w:rPr>
          <w:i/>
          <w:iCs/>
          <w:sz w:val="24"/>
          <w:szCs w:val="24"/>
          <w:lang w:val="ru-RU"/>
        </w:rPr>
        <w:t>Название</w:t>
      </w:r>
      <w:r w:rsidRPr="0036021A">
        <w:rPr>
          <w:sz w:val="24"/>
          <w:szCs w:val="24"/>
          <w:lang w:val="ru-RU"/>
        </w:rPr>
        <w:t>: Размер 12, прописной регистр, полужирный, центрован.</w:t>
      </w:r>
    </w:p>
    <w:p w:rsidR="00A01CF3" w:rsidRPr="0036021A" w:rsidRDefault="00A01CF3" w:rsidP="0036021A">
      <w:pPr>
        <w:pStyle w:val="AbsRCCTBodyTextTimesNewRoman11pt"/>
        <w:spacing w:line="276" w:lineRule="auto"/>
        <w:rPr>
          <w:sz w:val="24"/>
          <w:szCs w:val="24"/>
          <w:lang w:val="ru-RU"/>
        </w:rPr>
      </w:pPr>
      <w:r w:rsidRPr="0036021A">
        <w:rPr>
          <w:i/>
          <w:iCs/>
          <w:sz w:val="24"/>
          <w:szCs w:val="24"/>
          <w:lang w:val="ru-RU"/>
        </w:rPr>
        <w:t>Автор(ы):</w:t>
      </w:r>
      <w:r w:rsidRPr="0036021A">
        <w:rPr>
          <w:sz w:val="24"/>
          <w:szCs w:val="24"/>
          <w:lang w:val="ru-RU"/>
        </w:rPr>
        <w:t xml:space="preserve"> Размер 12, центрован, отделен одной строкой от названия. Один автор отделяется от другого запятой и пробелом. Если авторский коллектив представляет несколько организаций, используйте надстрочный индекс (</w:t>
      </w:r>
      <w:r w:rsidRPr="0036021A">
        <w:rPr>
          <w:i/>
          <w:iCs/>
          <w:sz w:val="24"/>
          <w:szCs w:val="24"/>
          <w:lang w:val="en-US"/>
        </w:rPr>
        <w:t>a</w:t>
      </w:r>
      <w:r w:rsidRPr="0036021A">
        <w:rPr>
          <w:sz w:val="24"/>
          <w:szCs w:val="24"/>
          <w:lang w:val="ru-RU"/>
        </w:rPr>
        <w:t xml:space="preserve">, </w:t>
      </w:r>
      <w:r w:rsidRPr="0036021A">
        <w:rPr>
          <w:i/>
          <w:iCs/>
          <w:sz w:val="24"/>
          <w:szCs w:val="24"/>
          <w:lang w:val="en-US"/>
        </w:rPr>
        <w:t>b</w:t>
      </w:r>
      <w:r w:rsidRPr="0036021A">
        <w:rPr>
          <w:sz w:val="24"/>
          <w:szCs w:val="24"/>
          <w:lang w:val="ru-RU"/>
        </w:rPr>
        <w:t xml:space="preserve"> и т.д.) для организации после инициалов каждого автора. Фамилия докладчика должна быть подчеркнута.</w:t>
      </w:r>
    </w:p>
    <w:p w:rsidR="00A01CF3" w:rsidRPr="0036021A" w:rsidRDefault="00A01CF3" w:rsidP="0036021A">
      <w:pPr>
        <w:pStyle w:val="AbsRCCTBodyTextTimesNewRoman11pt"/>
        <w:spacing w:line="276" w:lineRule="auto"/>
        <w:rPr>
          <w:sz w:val="24"/>
          <w:szCs w:val="24"/>
          <w:lang w:val="ru-RU"/>
        </w:rPr>
      </w:pPr>
      <w:r w:rsidRPr="0036021A">
        <w:rPr>
          <w:i/>
          <w:iCs/>
          <w:sz w:val="24"/>
          <w:szCs w:val="24"/>
          <w:lang w:val="ru-RU"/>
        </w:rPr>
        <w:t>Организация:</w:t>
      </w:r>
      <w:r w:rsidRPr="0036021A">
        <w:rPr>
          <w:sz w:val="24"/>
          <w:szCs w:val="24"/>
          <w:lang w:val="ru-RU"/>
        </w:rPr>
        <w:t xml:space="preserve"> Размер 12, курсив, центрован. Название организации, город, страна следуют на следующей строке после авторов. Если авторы представляют несколько организаций, то каждая организация записывается на отдельной строке. Последней строкой должен стоять адрес электронной почты, по которому можно связаться с авторами тезисов.</w:t>
      </w:r>
    </w:p>
    <w:p w:rsidR="00A01CF3" w:rsidRPr="0036021A" w:rsidRDefault="00A01CF3" w:rsidP="0036021A">
      <w:pPr>
        <w:pStyle w:val="AbsRCCTBodyTextTimesNewRoman11pt"/>
        <w:spacing w:line="276" w:lineRule="auto"/>
        <w:rPr>
          <w:sz w:val="24"/>
          <w:szCs w:val="24"/>
          <w:lang w:val="ru-RU"/>
        </w:rPr>
      </w:pPr>
      <w:r w:rsidRPr="0036021A">
        <w:rPr>
          <w:i/>
          <w:iCs/>
          <w:sz w:val="24"/>
          <w:szCs w:val="24"/>
          <w:lang w:val="ru-RU"/>
        </w:rPr>
        <w:t>Текст</w:t>
      </w:r>
      <w:r w:rsidRPr="0036021A">
        <w:rPr>
          <w:sz w:val="24"/>
          <w:szCs w:val="24"/>
          <w:lang w:val="ru-RU"/>
        </w:rPr>
        <w:t>: Размер по выбору автора, отформатирован по ширине, без пропуска строк между параграфами, без разбивки на колонки, без автоматической расстановки переносов. Рекомендуется отделить основной текст тезисов от электронного адреса одной строкой.</w:t>
      </w:r>
    </w:p>
    <w:p w:rsidR="00A01CF3" w:rsidRPr="0036021A" w:rsidRDefault="00A01CF3" w:rsidP="0036021A">
      <w:pPr>
        <w:pStyle w:val="AbsRCCTBodyTextTimesNewRoman11pt"/>
        <w:spacing w:line="276" w:lineRule="auto"/>
        <w:rPr>
          <w:sz w:val="24"/>
          <w:szCs w:val="24"/>
          <w:lang w:val="ru-RU"/>
        </w:rPr>
      </w:pPr>
      <w:r w:rsidRPr="0036021A">
        <w:rPr>
          <w:i/>
          <w:iCs/>
          <w:sz w:val="24"/>
          <w:szCs w:val="24"/>
          <w:lang w:val="ru-RU"/>
        </w:rPr>
        <w:t>Ссылки:</w:t>
      </w:r>
      <w:r w:rsidRPr="0036021A">
        <w:rPr>
          <w:sz w:val="24"/>
          <w:szCs w:val="24"/>
          <w:lang w:val="ru-RU"/>
        </w:rPr>
        <w:t xml:space="preserve"> Используйте квадратные скобки для обозначения ссылки на литературу [1]. Список литературы приводится в конце основного текста тезисов и отделен от него одной строкой. Не допустимо использование перекрестных ссылок, сносок и списка. </w:t>
      </w:r>
    </w:p>
    <w:p w:rsidR="00A01CF3" w:rsidRPr="0036021A" w:rsidRDefault="00A01CF3" w:rsidP="0036021A">
      <w:pPr>
        <w:pStyle w:val="AbsRCCTBodyTextTimesNewRoman11pt"/>
        <w:spacing w:line="276" w:lineRule="auto"/>
        <w:rPr>
          <w:b/>
          <w:bCs/>
          <w:color w:val="000000"/>
          <w:sz w:val="24"/>
          <w:szCs w:val="24"/>
          <w:lang w:val="ru-RU"/>
        </w:rPr>
      </w:pPr>
      <w:r w:rsidRPr="0036021A">
        <w:rPr>
          <w:b/>
          <w:bCs/>
          <w:color w:val="000000"/>
          <w:sz w:val="24"/>
          <w:szCs w:val="24"/>
          <w:lang w:val="ru-RU"/>
        </w:rPr>
        <w:t>Пожалуйста, придерживайтесь вышеописанных рекомендаций при подготовке тезисов докладов. Тезисы, подготовленные не по правилам, могут быть не зарегистрированы.</w:t>
      </w:r>
    </w:p>
    <w:p w:rsidR="00A01CF3" w:rsidRPr="0036021A" w:rsidRDefault="00A01CF3" w:rsidP="0036021A">
      <w:pPr>
        <w:pStyle w:val="AbsRCCTBodyTextTimesNewRoman11pt"/>
        <w:spacing w:line="276" w:lineRule="auto"/>
        <w:rPr>
          <w:sz w:val="24"/>
          <w:szCs w:val="24"/>
          <w:lang w:val="ru-RU"/>
        </w:rPr>
      </w:pPr>
    </w:p>
    <w:p w:rsidR="00A01CF3" w:rsidRPr="0036021A" w:rsidRDefault="00A01CF3" w:rsidP="0036021A">
      <w:pPr>
        <w:pStyle w:val="AbsRCCTBodyTextTimesNewRoman11pt"/>
        <w:spacing w:line="276" w:lineRule="auto"/>
        <w:rPr>
          <w:sz w:val="24"/>
          <w:szCs w:val="24"/>
          <w:lang w:val="ru-RU"/>
        </w:rPr>
      </w:pPr>
      <w:r w:rsidRPr="0036021A">
        <w:rPr>
          <w:sz w:val="24"/>
          <w:szCs w:val="24"/>
          <w:lang w:val="ru-RU"/>
        </w:rPr>
        <w:t xml:space="preserve">1. А.А. Носков, В.В. Петров. </w:t>
      </w:r>
      <w:r w:rsidRPr="0036021A">
        <w:rPr>
          <w:rStyle w:val="AbsRCCTBodyTextTimesNewRoman11pt2"/>
          <w:sz w:val="24"/>
          <w:szCs w:val="24"/>
          <w:lang w:val="ru-RU"/>
        </w:rPr>
        <w:t>Ж. физ. химии</w:t>
      </w:r>
      <w:r w:rsidRPr="0036021A">
        <w:rPr>
          <w:sz w:val="24"/>
          <w:szCs w:val="24"/>
          <w:lang w:val="ru-RU"/>
        </w:rPr>
        <w:t xml:space="preserve">, 2014, </w:t>
      </w:r>
      <w:r w:rsidRPr="0036021A">
        <w:rPr>
          <w:b/>
          <w:bCs/>
          <w:sz w:val="24"/>
          <w:szCs w:val="24"/>
          <w:lang w:val="ru-RU"/>
        </w:rPr>
        <w:t>80</w:t>
      </w:r>
      <w:r w:rsidRPr="0036021A">
        <w:rPr>
          <w:sz w:val="24"/>
          <w:szCs w:val="24"/>
          <w:lang w:val="ru-RU"/>
        </w:rPr>
        <w:t>, 1625-1632.</w:t>
      </w:r>
    </w:p>
    <w:p w:rsidR="00307CD9" w:rsidRPr="0036021A" w:rsidRDefault="00307CD9" w:rsidP="0036021A">
      <w:pPr>
        <w:rPr>
          <w:rFonts w:ascii="Times New Roman" w:hAnsi="Times New Roman" w:cs="Times New Roman"/>
          <w:sz w:val="24"/>
          <w:szCs w:val="24"/>
        </w:rPr>
      </w:pPr>
    </w:p>
    <w:sectPr w:rsidR="00307CD9" w:rsidRPr="0036021A" w:rsidSect="00113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4B"/>
    <w:rsid w:val="00037339"/>
    <w:rsid w:val="00101F0F"/>
    <w:rsid w:val="001138B7"/>
    <w:rsid w:val="001560AD"/>
    <w:rsid w:val="001B04E1"/>
    <w:rsid w:val="002B13A8"/>
    <w:rsid w:val="00303BF6"/>
    <w:rsid w:val="00307CD9"/>
    <w:rsid w:val="0036021A"/>
    <w:rsid w:val="00382A30"/>
    <w:rsid w:val="003A24C6"/>
    <w:rsid w:val="005813FA"/>
    <w:rsid w:val="007A2C66"/>
    <w:rsid w:val="008E1CD8"/>
    <w:rsid w:val="00922A4B"/>
    <w:rsid w:val="00A01CF3"/>
    <w:rsid w:val="00A96045"/>
    <w:rsid w:val="00C027DA"/>
    <w:rsid w:val="00D3655D"/>
    <w:rsid w:val="00D459D0"/>
    <w:rsid w:val="00EB3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2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qFormat/>
    <w:rsid w:val="00A01CF3"/>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7A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2C66"/>
  </w:style>
  <w:style w:type="character" w:customStyle="1" w:styleId="color3">
    <w:name w:val="color_3"/>
    <w:basedOn w:val="a0"/>
    <w:rsid w:val="007A2C66"/>
  </w:style>
  <w:style w:type="paragraph" w:styleId="a3">
    <w:name w:val="Body Text"/>
    <w:basedOn w:val="a"/>
    <w:link w:val="a4"/>
    <w:rsid w:val="00382A30"/>
    <w:pPr>
      <w:widowControl w:val="0"/>
      <w:spacing w:before="20" w:after="0" w:line="240" w:lineRule="auto"/>
      <w:ind w:right="4797"/>
      <w:jc w:val="center"/>
    </w:pPr>
    <w:rPr>
      <w:rFonts w:ascii="Arial" w:eastAsia="Times New Roman" w:hAnsi="Arial" w:cs="Times New Roman"/>
      <w:szCs w:val="20"/>
      <w:lang w:eastAsia="ru-RU"/>
    </w:rPr>
  </w:style>
  <w:style w:type="character" w:customStyle="1" w:styleId="a4">
    <w:name w:val="Основной текст Знак"/>
    <w:basedOn w:val="a0"/>
    <w:link w:val="a3"/>
    <w:rsid w:val="00382A30"/>
    <w:rPr>
      <w:rFonts w:ascii="Arial" w:eastAsia="Times New Roman" w:hAnsi="Arial" w:cs="Times New Roman"/>
      <w:szCs w:val="20"/>
      <w:lang w:eastAsia="ru-RU"/>
    </w:rPr>
  </w:style>
  <w:style w:type="character" w:customStyle="1" w:styleId="10">
    <w:name w:val="Заголовок 1 Знак"/>
    <w:basedOn w:val="a0"/>
    <w:link w:val="1"/>
    <w:uiPriority w:val="9"/>
    <w:rsid w:val="00382A30"/>
    <w:rPr>
      <w:rFonts w:ascii="Times New Roman" w:eastAsia="Times New Roman" w:hAnsi="Times New Roman" w:cs="Times New Roman"/>
      <w:b/>
      <w:bCs/>
      <w:kern w:val="36"/>
      <w:sz w:val="48"/>
      <w:szCs w:val="48"/>
      <w:lang w:eastAsia="ru-RU"/>
    </w:rPr>
  </w:style>
  <w:style w:type="character" w:customStyle="1" w:styleId="color11">
    <w:name w:val="color_11"/>
    <w:basedOn w:val="a0"/>
    <w:rsid w:val="00382A30"/>
  </w:style>
  <w:style w:type="paragraph" w:styleId="a5">
    <w:name w:val="Balloon Text"/>
    <w:basedOn w:val="a"/>
    <w:link w:val="a6"/>
    <w:uiPriority w:val="99"/>
    <w:semiHidden/>
    <w:unhideWhenUsed/>
    <w:rsid w:val="00A01C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CF3"/>
    <w:rPr>
      <w:rFonts w:ascii="Tahoma" w:hAnsi="Tahoma" w:cs="Tahoma"/>
      <w:sz w:val="16"/>
      <w:szCs w:val="16"/>
    </w:rPr>
  </w:style>
  <w:style w:type="character" w:customStyle="1" w:styleId="50">
    <w:name w:val="Заголовок 5 Знак"/>
    <w:basedOn w:val="a0"/>
    <w:link w:val="5"/>
    <w:rsid w:val="00A01CF3"/>
    <w:rPr>
      <w:rFonts w:ascii="Calibri" w:eastAsia="Times New Roman" w:hAnsi="Calibri" w:cs="Times New Roman"/>
      <w:b/>
      <w:bCs/>
      <w:i/>
      <w:iCs/>
      <w:sz w:val="26"/>
      <w:szCs w:val="26"/>
      <w:lang w:eastAsia="ru-RU"/>
    </w:rPr>
  </w:style>
  <w:style w:type="paragraph" w:customStyle="1" w:styleId="a7">
    <w:name w:val="Îáû÷íûé"/>
    <w:rsid w:val="00A01CF3"/>
    <w:pPr>
      <w:widowControl w:val="0"/>
      <w:spacing w:after="0" w:line="240" w:lineRule="auto"/>
    </w:pPr>
    <w:rPr>
      <w:rFonts w:ascii="MS Sans Serif" w:eastAsia="Times New Roman" w:hAnsi="MS Sans Serif" w:cs="Times New Roman"/>
      <w:sz w:val="20"/>
      <w:szCs w:val="20"/>
      <w:lang w:eastAsia="ru-RU"/>
    </w:rPr>
  </w:style>
  <w:style w:type="paragraph" w:customStyle="1" w:styleId="a8">
    <w:name w:val="Знак"/>
    <w:basedOn w:val="a"/>
    <w:autoRedefine/>
    <w:rsid w:val="00A01CF3"/>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paragraph" w:customStyle="1" w:styleId="AbsRCCTAuthorsTimesNewRoman11pt">
    <w:name w:val="AbsRCCT_Authors + Times New Roman 11 pt"/>
    <w:basedOn w:val="a"/>
    <w:link w:val="AbsRCCTAuthorsTimesNewRoman11pt0"/>
    <w:uiPriority w:val="99"/>
    <w:rsid w:val="00A01CF3"/>
    <w:pPr>
      <w:spacing w:after="0" w:line="240" w:lineRule="auto"/>
      <w:jc w:val="center"/>
    </w:pPr>
    <w:rPr>
      <w:rFonts w:ascii="Times New Roman" w:eastAsia="Times New Roman" w:hAnsi="Times New Roman" w:cs="Times New Roman"/>
      <w:lang w:val="en-US" w:eastAsia="ru-RU"/>
    </w:rPr>
  </w:style>
  <w:style w:type="paragraph" w:customStyle="1" w:styleId="AbsRCCTAffiliationTimesNewRoman11pt">
    <w:name w:val="AbsRCCT_Affiliation + Times New Roman 11 pt"/>
    <w:basedOn w:val="a"/>
    <w:uiPriority w:val="99"/>
    <w:rsid w:val="00A01CF3"/>
    <w:pPr>
      <w:spacing w:after="0" w:line="240" w:lineRule="auto"/>
      <w:jc w:val="center"/>
    </w:pPr>
    <w:rPr>
      <w:rFonts w:ascii="Times New Roman" w:eastAsia="Times New Roman" w:hAnsi="Times New Roman" w:cs="Times New Roman"/>
      <w:i/>
      <w:iCs/>
      <w:lang w:val="en-US" w:eastAsia="ru-RU"/>
    </w:rPr>
  </w:style>
  <w:style w:type="paragraph" w:customStyle="1" w:styleId="AbsRCCTBodyTextTimesNewRoman11pt">
    <w:name w:val="AbsRCCT_BodyText + Times New Roman 11 pt"/>
    <w:basedOn w:val="AbsRCCTAuthorsTimesNewRoman11pt"/>
    <w:link w:val="AbsRCCTBodyTextTimesNewRoman11pt0"/>
    <w:uiPriority w:val="99"/>
    <w:rsid w:val="00A01CF3"/>
    <w:pPr>
      <w:jc w:val="both"/>
    </w:pPr>
    <w:rPr>
      <w:lang w:val="en-GB"/>
    </w:rPr>
  </w:style>
  <w:style w:type="paragraph" w:customStyle="1" w:styleId="AbsRCCTTitleTimesNewRoman12pt0">
    <w:name w:val="AbsRCCT_Title + Times New Roman 12 pt + После:  0 пт"/>
    <w:basedOn w:val="a"/>
    <w:uiPriority w:val="99"/>
    <w:rsid w:val="00A01CF3"/>
    <w:pPr>
      <w:spacing w:after="0" w:line="240" w:lineRule="auto"/>
      <w:jc w:val="center"/>
    </w:pPr>
    <w:rPr>
      <w:rFonts w:ascii="Times New Roman" w:eastAsia="Times New Roman" w:hAnsi="Times New Roman" w:cs="Times New Roman"/>
      <w:b/>
      <w:bCs/>
      <w:caps/>
      <w:sz w:val="24"/>
      <w:szCs w:val="24"/>
      <w:lang w:val="en-US" w:eastAsia="ru-RU"/>
    </w:rPr>
  </w:style>
  <w:style w:type="paragraph" w:customStyle="1" w:styleId="AbsRCCTBodyTextTimesNewRoman11pt1">
    <w:name w:val="Стиль AbsRCCT_BodyText + Times New Roman 11 pt + курсив"/>
    <w:basedOn w:val="AbsRCCTBodyTextTimesNewRoman11pt"/>
    <w:link w:val="AbsRCCTBodyTextTimesNewRoman11pt2"/>
    <w:uiPriority w:val="99"/>
    <w:rsid w:val="00A01CF3"/>
    <w:rPr>
      <w:i/>
      <w:iCs/>
    </w:rPr>
  </w:style>
  <w:style w:type="character" w:customStyle="1" w:styleId="AbsRCCTAuthorsTimesNewRoman11pt0">
    <w:name w:val="AbsRCCT_Authors + Times New Roman 11 pt Знак"/>
    <w:link w:val="AbsRCCTAuthorsTimesNewRoman11pt"/>
    <w:uiPriority w:val="99"/>
    <w:locked/>
    <w:rsid w:val="00A01CF3"/>
    <w:rPr>
      <w:rFonts w:ascii="Times New Roman" w:eastAsia="Times New Roman" w:hAnsi="Times New Roman" w:cs="Times New Roman"/>
      <w:lang w:val="en-US" w:eastAsia="ru-RU"/>
    </w:rPr>
  </w:style>
  <w:style w:type="character" w:customStyle="1" w:styleId="AbsRCCTBodyTextTimesNewRoman11pt0">
    <w:name w:val="AbsRCCT_BodyText + Times New Roman 11 pt Знак"/>
    <w:link w:val="AbsRCCTBodyTextTimesNewRoman11pt"/>
    <w:uiPriority w:val="99"/>
    <w:locked/>
    <w:rsid w:val="00A01CF3"/>
    <w:rPr>
      <w:rFonts w:ascii="Times New Roman" w:eastAsia="Times New Roman" w:hAnsi="Times New Roman" w:cs="Times New Roman"/>
      <w:lang w:val="en-GB" w:eastAsia="ru-RU"/>
    </w:rPr>
  </w:style>
  <w:style w:type="character" w:customStyle="1" w:styleId="AbsRCCTBodyTextTimesNewRoman11pt2">
    <w:name w:val="Стиль AbsRCCT_BodyText + Times New Roman 11 pt + курсив Знак"/>
    <w:link w:val="AbsRCCTBodyTextTimesNewRoman11pt1"/>
    <w:uiPriority w:val="99"/>
    <w:locked/>
    <w:rsid w:val="00A01CF3"/>
    <w:rPr>
      <w:rFonts w:ascii="Times New Roman" w:eastAsia="Times New Roman" w:hAnsi="Times New Roman" w:cs="Times New Roman"/>
      <w:i/>
      <w:iCs/>
      <w:lang w:val="en-GB" w:eastAsia="ru-RU"/>
    </w:rPr>
  </w:style>
  <w:style w:type="table" w:styleId="a9">
    <w:name w:val="Table Grid"/>
    <w:basedOn w:val="a1"/>
    <w:uiPriority w:val="59"/>
    <w:rsid w:val="0010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2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qFormat/>
    <w:rsid w:val="00A01CF3"/>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7A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2C66"/>
  </w:style>
  <w:style w:type="character" w:customStyle="1" w:styleId="color3">
    <w:name w:val="color_3"/>
    <w:basedOn w:val="a0"/>
    <w:rsid w:val="007A2C66"/>
  </w:style>
  <w:style w:type="paragraph" w:styleId="a3">
    <w:name w:val="Body Text"/>
    <w:basedOn w:val="a"/>
    <w:link w:val="a4"/>
    <w:rsid w:val="00382A30"/>
    <w:pPr>
      <w:widowControl w:val="0"/>
      <w:spacing w:before="20" w:after="0" w:line="240" w:lineRule="auto"/>
      <w:ind w:right="4797"/>
      <w:jc w:val="center"/>
    </w:pPr>
    <w:rPr>
      <w:rFonts w:ascii="Arial" w:eastAsia="Times New Roman" w:hAnsi="Arial" w:cs="Times New Roman"/>
      <w:szCs w:val="20"/>
      <w:lang w:eastAsia="ru-RU"/>
    </w:rPr>
  </w:style>
  <w:style w:type="character" w:customStyle="1" w:styleId="a4">
    <w:name w:val="Основной текст Знак"/>
    <w:basedOn w:val="a0"/>
    <w:link w:val="a3"/>
    <w:rsid w:val="00382A30"/>
    <w:rPr>
      <w:rFonts w:ascii="Arial" w:eastAsia="Times New Roman" w:hAnsi="Arial" w:cs="Times New Roman"/>
      <w:szCs w:val="20"/>
      <w:lang w:eastAsia="ru-RU"/>
    </w:rPr>
  </w:style>
  <w:style w:type="character" w:customStyle="1" w:styleId="10">
    <w:name w:val="Заголовок 1 Знак"/>
    <w:basedOn w:val="a0"/>
    <w:link w:val="1"/>
    <w:uiPriority w:val="9"/>
    <w:rsid w:val="00382A30"/>
    <w:rPr>
      <w:rFonts w:ascii="Times New Roman" w:eastAsia="Times New Roman" w:hAnsi="Times New Roman" w:cs="Times New Roman"/>
      <w:b/>
      <w:bCs/>
      <w:kern w:val="36"/>
      <w:sz w:val="48"/>
      <w:szCs w:val="48"/>
      <w:lang w:eastAsia="ru-RU"/>
    </w:rPr>
  </w:style>
  <w:style w:type="character" w:customStyle="1" w:styleId="color11">
    <w:name w:val="color_11"/>
    <w:basedOn w:val="a0"/>
    <w:rsid w:val="00382A30"/>
  </w:style>
  <w:style w:type="paragraph" w:styleId="a5">
    <w:name w:val="Balloon Text"/>
    <w:basedOn w:val="a"/>
    <w:link w:val="a6"/>
    <w:uiPriority w:val="99"/>
    <w:semiHidden/>
    <w:unhideWhenUsed/>
    <w:rsid w:val="00A01C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CF3"/>
    <w:rPr>
      <w:rFonts w:ascii="Tahoma" w:hAnsi="Tahoma" w:cs="Tahoma"/>
      <w:sz w:val="16"/>
      <w:szCs w:val="16"/>
    </w:rPr>
  </w:style>
  <w:style w:type="character" w:customStyle="1" w:styleId="50">
    <w:name w:val="Заголовок 5 Знак"/>
    <w:basedOn w:val="a0"/>
    <w:link w:val="5"/>
    <w:rsid w:val="00A01CF3"/>
    <w:rPr>
      <w:rFonts w:ascii="Calibri" w:eastAsia="Times New Roman" w:hAnsi="Calibri" w:cs="Times New Roman"/>
      <w:b/>
      <w:bCs/>
      <w:i/>
      <w:iCs/>
      <w:sz w:val="26"/>
      <w:szCs w:val="26"/>
      <w:lang w:eastAsia="ru-RU"/>
    </w:rPr>
  </w:style>
  <w:style w:type="paragraph" w:customStyle="1" w:styleId="a7">
    <w:name w:val="Îáû÷íûé"/>
    <w:rsid w:val="00A01CF3"/>
    <w:pPr>
      <w:widowControl w:val="0"/>
      <w:spacing w:after="0" w:line="240" w:lineRule="auto"/>
    </w:pPr>
    <w:rPr>
      <w:rFonts w:ascii="MS Sans Serif" w:eastAsia="Times New Roman" w:hAnsi="MS Sans Serif" w:cs="Times New Roman"/>
      <w:sz w:val="20"/>
      <w:szCs w:val="20"/>
      <w:lang w:eastAsia="ru-RU"/>
    </w:rPr>
  </w:style>
  <w:style w:type="paragraph" w:customStyle="1" w:styleId="a8">
    <w:name w:val="Знак"/>
    <w:basedOn w:val="a"/>
    <w:autoRedefine/>
    <w:rsid w:val="00A01CF3"/>
    <w:pPr>
      <w:autoSpaceDE w:val="0"/>
      <w:autoSpaceDN w:val="0"/>
      <w:adjustRightInd w:val="0"/>
      <w:spacing w:after="0" w:line="240" w:lineRule="auto"/>
      <w:ind w:firstLineChars="257" w:firstLine="257"/>
    </w:pPr>
    <w:rPr>
      <w:rFonts w:ascii="Arial" w:eastAsia="Times New Roman" w:hAnsi="Arial" w:cs="Arial"/>
      <w:sz w:val="20"/>
      <w:szCs w:val="20"/>
      <w:lang w:val="en-ZA" w:eastAsia="en-ZA"/>
    </w:rPr>
  </w:style>
  <w:style w:type="paragraph" w:customStyle="1" w:styleId="AbsRCCTAuthorsTimesNewRoman11pt">
    <w:name w:val="AbsRCCT_Authors + Times New Roman 11 pt"/>
    <w:basedOn w:val="a"/>
    <w:link w:val="AbsRCCTAuthorsTimesNewRoman11pt0"/>
    <w:uiPriority w:val="99"/>
    <w:rsid w:val="00A01CF3"/>
    <w:pPr>
      <w:spacing w:after="0" w:line="240" w:lineRule="auto"/>
      <w:jc w:val="center"/>
    </w:pPr>
    <w:rPr>
      <w:rFonts w:ascii="Times New Roman" w:eastAsia="Times New Roman" w:hAnsi="Times New Roman" w:cs="Times New Roman"/>
      <w:lang w:val="en-US" w:eastAsia="ru-RU"/>
    </w:rPr>
  </w:style>
  <w:style w:type="paragraph" w:customStyle="1" w:styleId="AbsRCCTAffiliationTimesNewRoman11pt">
    <w:name w:val="AbsRCCT_Affiliation + Times New Roman 11 pt"/>
    <w:basedOn w:val="a"/>
    <w:uiPriority w:val="99"/>
    <w:rsid w:val="00A01CF3"/>
    <w:pPr>
      <w:spacing w:after="0" w:line="240" w:lineRule="auto"/>
      <w:jc w:val="center"/>
    </w:pPr>
    <w:rPr>
      <w:rFonts w:ascii="Times New Roman" w:eastAsia="Times New Roman" w:hAnsi="Times New Roman" w:cs="Times New Roman"/>
      <w:i/>
      <w:iCs/>
      <w:lang w:val="en-US" w:eastAsia="ru-RU"/>
    </w:rPr>
  </w:style>
  <w:style w:type="paragraph" w:customStyle="1" w:styleId="AbsRCCTBodyTextTimesNewRoman11pt">
    <w:name w:val="AbsRCCT_BodyText + Times New Roman 11 pt"/>
    <w:basedOn w:val="AbsRCCTAuthorsTimesNewRoman11pt"/>
    <w:link w:val="AbsRCCTBodyTextTimesNewRoman11pt0"/>
    <w:uiPriority w:val="99"/>
    <w:rsid w:val="00A01CF3"/>
    <w:pPr>
      <w:jc w:val="both"/>
    </w:pPr>
    <w:rPr>
      <w:lang w:val="en-GB"/>
    </w:rPr>
  </w:style>
  <w:style w:type="paragraph" w:customStyle="1" w:styleId="AbsRCCTTitleTimesNewRoman12pt0">
    <w:name w:val="AbsRCCT_Title + Times New Roman 12 pt + После:  0 пт"/>
    <w:basedOn w:val="a"/>
    <w:uiPriority w:val="99"/>
    <w:rsid w:val="00A01CF3"/>
    <w:pPr>
      <w:spacing w:after="0" w:line="240" w:lineRule="auto"/>
      <w:jc w:val="center"/>
    </w:pPr>
    <w:rPr>
      <w:rFonts w:ascii="Times New Roman" w:eastAsia="Times New Roman" w:hAnsi="Times New Roman" w:cs="Times New Roman"/>
      <w:b/>
      <w:bCs/>
      <w:caps/>
      <w:sz w:val="24"/>
      <w:szCs w:val="24"/>
      <w:lang w:val="en-US" w:eastAsia="ru-RU"/>
    </w:rPr>
  </w:style>
  <w:style w:type="paragraph" w:customStyle="1" w:styleId="AbsRCCTBodyTextTimesNewRoman11pt1">
    <w:name w:val="Стиль AbsRCCT_BodyText + Times New Roman 11 pt + курсив"/>
    <w:basedOn w:val="AbsRCCTBodyTextTimesNewRoman11pt"/>
    <w:link w:val="AbsRCCTBodyTextTimesNewRoman11pt2"/>
    <w:uiPriority w:val="99"/>
    <w:rsid w:val="00A01CF3"/>
    <w:rPr>
      <w:i/>
      <w:iCs/>
    </w:rPr>
  </w:style>
  <w:style w:type="character" w:customStyle="1" w:styleId="AbsRCCTAuthorsTimesNewRoman11pt0">
    <w:name w:val="AbsRCCT_Authors + Times New Roman 11 pt Знак"/>
    <w:link w:val="AbsRCCTAuthorsTimesNewRoman11pt"/>
    <w:uiPriority w:val="99"/>
    <w:locked/>
    <w:rsid w:val="00A01CF3"/>
    <w:rPr>
      <w:rFonts w:ascii="Times New Roman" w:eastAsia="Times New Roman" w:hAnsi="Times New Roman" w:cs="Times New Roman"/>
      <w:lang w:val="en-US" w:eastAsia="ru-RU"/>
    </w:rPr>
  </w:style>
  <w:style w:type="character" w:customStyle="1" w:styleId="AbsRCCTBodyTextTimesNewRoman11pt0">
    <w:name w:val="AbsRCCT_BodyText + Times New Roman 11 pt Знак"/>
    <w:link w:val="AbsRCCTBodyTextTimesNewRoman11pt"/>
    <w:uiPriority w:val="99"/>
    <w:locked/>
    <w:rsid w:val="00A01CF3"/>
    <w:rPr>
      <w:rFonts w:ascii="Times New Roman" w:eastAsia="Times New Roman" w:hAnsi="Times New Roman" w:cs="Times New Roman"/>
      <w:lang w:val="en-GB" w:eastAsia="ru-RU"/>
    </w:rPr>
  </w:style>
  <w:style w:type="character" w:customStyle="1" w:styleId="AbsRCCTBodyTextTimesNewRoman11pt2">
    <w:name w:val="Стиль AbsRCCT_BodyText + Times New Roman 11 pt + курсив Знак"/>
    <w:link w:val="AbsRCCTBodyTextTimesNewRoman11pt1"/>
    <w:uiPriority w:val="99"/>
    <w:locked/>
    <w:rsid w:val="00A01CF3"/>
    <w:rPr>
      <w:rFonts w:ascii="Times New Roman" w:eastAsia="Times New Roman" w:hAnsi="Times New Roman" w:cs="Times New Roman"/>
      <w:i/>
      <w:iCs/>
      <w:lang w:val="en-GB" w:eastAsia="ru-RU"/>
    </w:rPr>
  </w:style>
  <w:style w:type="table" w:styleId="a9">
    <w:name w:val="Table Grid"/>
    <w:basedOn w:val="a1"/>
    <w:uiPriority w:val="59"/>
    <w:rsid w:val="0010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6004">
      <w:bodyDiv w:val="1"/>
      <w:marLeft w:val="0"/>
      <w:marRight w:val="0"/>
      <w:marTop w:val="0"/>
      <w:marBottom w:val="0"/>
      <w:divBdr>
        <w:top w:val="none" w:sz="0" w:space="0" w:color="auto"/>
        <w:left w:val="none" w:sz="0" w:space="0" w:color="auto"/>
        <w:bottom w:val="none" w:sz="0" w:space="0" w:color="auto"/>
        <w:right w:val="none" w:sz="0" w:space="0" w:color="auto"/>
      </w:divBdr>
    </w:div>
    <w:div w:id="1396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materials21@kpfu.ru" TargetMode="External"/><Relationship Id="rId5" Type="http://schemas.openxmlformats.org/officeDocument/2006/relationships/image" Target="media/image1.jpeg"/><Relationship Id="rId10" Type="http://schemas.openxmlformats.org/officeDocument/2006/relationships/hyperlink" Target="mailto:abstract.materials21@kpfu.ru"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1257</Words>
  <Characters>7166</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Зиннатуллина Зульфия Рафисовна</dc:creator>
  <cp:keywords/>
  <dc:description/>
  <cp:lastModifiedBy>Тризна Елена Юрьевна</cp:lastModifiedBy>
  <cp:revision>8</cp:revision>
  <dcterms:created xsi:type="dcterms:W3CDTF">2018-04-17T06:52:00Z</dcterms:created>
  <dcterms:modified xsi:type="dcterms:W3CDTF">2018-04-20T07:17:00Z</dcterms:modified>
</cp:coreProperties>
</file>